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EE" w:rsidRDefault="00140783">
      <w:pPr>
        <w:spacing w:line="0" w:lineRule="atLeast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统计与数学学院</w:t>
      </w:r>
      <w:r>
        <w:rPr>
          <w:rFonts w:ascii="宋体" w:eastAsia="宋体" w:hAnsi="宋体" w:cs="宋体" w:hint="eastAsia"/>
          <w:b/>
          <w:sz w:val="36"/>
          <w:szCs w:val="36"/>
        </w:rPr>
        <w:t>2023</w:t>
      </w:r>
      <w:r>
        <w:rPr>
          <w:rFonts w:ascii="宋体" w:eastAsia="宋体" w:hAnsi="宋体" w:cs="宋体" w:hint="eastAsia"/>
          <w:b/>
          <w:sz w:val="36"/>
          <w:szCs w:val="36"/>
        </w:rPr>
        <w:t>年博士</w:t>
      </w:r>
      <w:r>
        <w:rPr>
          <w:rFonts w:ascii="宋体" w:eastAsia="宋体" w:hAnsi="宋体" w:cs="宋体" w:hint="eastAsia"/>
          <w:b/>
          <w:sz w:val="36"/>
          <w:szCs w:val="36"/>
        </w:rPr>
        <w:t>研究生</w:t>
      </w:r>
      <w:r>
        <w:rPr>
          <w:rFonts w:ascii="宋体" w:eastAsia="宋体" w:hAnsi="宋体" w:cs="宋体" w:hint="eastAsia"/>
          <w:b/>
          <w:sz w:val="36"/>
          <w:szCs w:val="36"/>
        </w:rPr>
        <w:t>招生复试安排</w:t>
      </w:r>
    </w:p>
    <w:p w:rsidR="000905EE" w:rsidRDefault="000905EE">
      <w:pPr>
        <w:pStyle w:val="a0"/>
      </w:pPr>
    </w:p>
    <w:p w:rsidR="000905EE" w:rsidRDefault="00140783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根据校研究生院安排，结合我院实际，现对</w:t>
      </w:r>
      <w:r>
        <w:rPr>
          <w:rFonts w:ascii="仿宋" w:eastAsia="仿宋" w:hAnsi="仿宋" w:cs="仿宋" w:hint="eastAsia"/>
          <w:sz w:val="28"/>
          <w:szCs w:val="28"/>
        </w:rPr>
        <w:t>2023</w:t>
      </w:r>
      <w:r>
        <w:rPr>
          <w:rFonts w:ascii="仿宋" w:eastAsia="仿宋" w:hAnsi="仿宋" w:cs="仿宋" w:hint="eastAsia"/>
          <w:sz w:val="28"/>
          <w:szCs w:val="28"/>
        </w:rPr>
        <w:t>年我院博士</w:t>
      </w:r>
      <w:r>
        <w:rPr>
          <w:rFonts w:ascii="仿宋" w:eastAsia="仿宋" w:hAnsi="仿宋" w:cs="仿宋" w:hint="eastAsia"/>
          <w:sz w:val="28"/>
          <w:szCs w:val="28"/>
        </w:rPr>
        <w:t>研究生</w:t>
      </w:r>
      <w:r>
        <w:rPr>
          <w:rFonts w:ascii="仿宋" w:eastAsia="仿宋" w:hAnsi="仿宋" w:cs="仿宋" w:hint="eastAsia"/>
          <w:sz w:val="28"/>
          <w:szCs w:val="28"/>
        </w:rPr>
        <w:t>招生复试安排</w:t>
      </w:r>
      <w:r>
        <w:rPr>
          <w:rFonts w:ascii="仿宋" w:eastAsia="仿宋" w:hAnsi="仿宋" w:cs="仿宋" w:hint="eastAsia"/>
          <w:sz w:val="28"/>
          <w:szCs w:val="28"/>
        </w:rPr>
        <w:t>如下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0905EE" w:rsidRDefault="00140783">
      <w:pPr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一、复试时间和形式</w:t>
      </w:r>
    </w:p>
    <w:p w:rsidR="000905EE" w:rsidRDefault="00140783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本次复试为线下复试。</w:t>
      </w:r>
    </w:p>
    <w:p w:rsidR="000905EE" w:rsidRDefault="00140783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复试时间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）复试报到时间为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日上午</w:t>
      </w: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00</w:t>
      </w:r>
      <w:r>
        <w:rPr>
          <w:rFonts w:ascii="仿宋" w:eastAsia="仿宋" w:hAnsi="仿宋" w:cs="仿宋" w:hint="eastAsia"/>
          <w:sz w:val="28"/>
          <w:szCs w:val="28"/>
        </w:rPr>
        <w:t>至下午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00</w:t>
      </w:r>
      <w:r>
        <w:rPr>
          <w:rFonts w:ascii="仿宋" w:eastAsia="仿宋" w:hAnsi="仿宋" w:cs="仿宋" w:hint="eastAsia"/>
          <w:sz w:val="28"/>
          <w:szCs w:val="28"/>
        </w:rPr>
        <w:t>，（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）笔试时间为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日上午</w:t>
      </w:r>
      <w:r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00</w:t>
      </w:r>
      <w:r>
        <w:rPr>
          <w:rFonts w:ascii="仿宋" w:eastAsia="仿宋" w:hAnsi="仿宋" w:cs="仿宋" w:hint="eastAsia"/>
          <w:sz w:val="28"/>
          <w:szCs w:val="28"/>
        </w:rPr>
        <w:t>－</w:t>
      </w:r>
      <w:r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00</w:t>
      </w:r>
      <w:r>
        <w:rPr>
          <w:rFonts w:ascii="仿宋" w:eastAsia="仿宋" w:hAnsi="仿宋" w:cs="仿宋" w:hint="eastAsia"/>
          <w:sz w:val="28"/>
          <w:szCs w:val="28"/>
        </w:rPr>
        <w:t>，（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）面试时间为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日上午</w:t>
      </w: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开始。</w:t>
      </w:r>
    </w:p>
    <w:p w:rsidR="000905EE" w:rsidRDefault="00140783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访客码的申请：考生报到当天，需持访客码入校，请考生于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日中午</w:t>
      </w:r>
      <w:r>
        <w:rPr>
          <w:rFonts w:ascii="仿宋" w:eastAsia="仿宋" w:hAnsi="仿宋" w:cs="仿宋" w:hint="eastAsia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点前将考生姓名与手机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号提供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给</w:t>
      </w:r>
      <w:r>
        <w:rPr>
          <w:rFonts w:ascii="仿宋" w:eastAsia="仿宋" w:hAnsi="仿宋" w:cs="仿宋" w:hint="eastAsia"/>
          <w:sz w:val="28"/>
          <w:szCs w:val="28"/>
        </w:rPr>
        <w:t>QQ</w:t>
      </w:r>
      <w:r>
        <w:rPr>
          <w:rFonts w:ascii="仿宋" w:eastAsia="仿宋" w:hAnsi="仿宋" w:cs="仿宋" w:hint="eastAsia"/>
          <w:sz w:val="28"/>
          <w:szCs w:val="28"/>
        </w:rPr>
        <w:t>群</w:t>
      </w:r>
      <w:r w:rsidRPr="00140783">
        <w:rPr>
          <w:rFonts w:ascii="仿宋" w:eastAsia="仿宋" w:hAnsi="仿宋" w:cs="仿宋" w:hint="eastAsia"/>
          <w:color w:val="000000" w:themeColor="text1"/>
          <w:sz w:val="28"/>
          <w:szCs w:val="28"/>
        </w:rPr>
        <w:t>（</w:t>
      </w:r>
      <w:r w:rsidRPr="00140783">
        <w:rPr>
          <w:rFonts w:ascii="仿宋" w:eastAsia="仿宋" w:hAnsi="仿宋" w:cs="仿宋" w:hint="eastAsia"/>
          <w:color w:val="000000" w:themeColor="text1"/>
          <w:sz w:val="28"/>
          <w:szCs w:val="28"/>
        </w:rPr>
        <w:t>群号：</w:t>
      </w:r>
      <w:r w:rsidRPr="00140783">
        <w:rPr>
          <w:rFonts w:ascii="仿宋" w:eastAsia="仿宋" w:hAnsi="仿宋" w:cs="仿宋"/>
          <w:color w:val="000000" w:themeColor="text1"/>
          <w:sz w:val="28"/>
          <w:szCs w:val="28"/>
        </w:rPr>
        <w:t>665874950</w:t>
      </w:r>
      <w:r w:rsidRPr="00140783">
        <w:rPr>
          <w:rFonts w:ascii="仿宋" w:eastAsia="仿宋" w:hAnsi="仿宋" w:cs="仿宋" w:hint="eastAsia"/>
          <w:color w:val="000000" w:themeColor="text1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里的工作人员，申请访客码。（特别提醒：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日下午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点前没有收到访客码的考生及时与</w:t>
      </w:r>
      <w:r>
        <w:rPr>
          <w:rFonts w:ascii="仿宋" w:eastAsia="仿宋" w:hAnsi="仿宋" w:cs="仿宋" w:hint="eastAsia"/>
          <w:sz w:val="28"/>
          <w:szCs w:val="28"/>
        </w:rPr>
        <w:t>QQ</w:t>
      </w:r>
      <w:r>
        <w:rPr>
          <w:rFonts w:ascii="仿宋" w:eastAsia="仿宋" w:hAnsi="仿宋" w:cs="仿宋" w:hint="eastAsia"/>
          <w:sz w:val="28"/>
          <w:szCs w:val="28"/>
        </w:rPr>
        <w:t>群内工作人员取得联系，没有接收到访客码的考生可能无法进入校园，后果自负）</w:t>
      </w:r>
    </w:p>
    <w:p w:rsidR="000905EE" w:rsidRDefault="00140783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报</w:t>
      </w:r>
      <w:r w:rsidRPr="00140783">
        <w:rPr>
          <w:rFonts w:ascii="仿宋" w:eastAsia="仿宋" w:hAnsi="仿宋" w:cs="仿宋" w:hint="eastAsia"/>
          <w:color w:val="000000" w:themeColor="text1"/>
          <w:sz w:val="28"/>
          <w:szCs w:val="28"/>
        </w:rPr>
        <w:t>到</w:t>
      </w:r>
      <w:r>
        <w:rPr>
          <w:rFonts w:ascii="仿宋" w:eastAsia="仿宋" w:hAnsi="仿宋" w:cs="仿宋" w:hint="eastAsia"/>
          <w:sz w:val="28"/>
          <w:szCs w:val="28"/>
        </w:rPr>
        <w:t>地点：综合楼</w:t>
      </w:r>
      <w:r>
        <w:rPr>
          <w:rFonts w:ascii="仿宋" w:eastAsia="仿宋" w:hAnsi="仿宋" w:cs="仿宋" w:hint="eastAsia"/>
          <w:sz w:val="28"/>
          <w:szCs w:val="28"/>
        </w:rPr>
        <w:t>615</w:t>
      </w:r>
      <w:r>
        <w:rPr>
          <w:rFonts w:ascii="仿宋" w:eastAsia="仿宋" w:hAnsi="仿宋" w:cs="仿宋" w:hint="eastAsia"/>
          <w:sz w:val="28"/>
          <w:szCs w:val="28"/>
        </w:rPr>
        <w:t>办公室。</w:t>
      </w:r>
    </w:p>
    <w:p w:rsidR="000905EE" w:rsidRDefault="00140783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笔试地点：考生报到时再通知。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0905EE" w:rsidRDefault="00140783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>面试地点：考生报到时再通知。</w:t>
      </w:r>
    </w:p>
    <w:p w:rsidR="000905EE" w:rsidRDefault="00140783">
      <w:pPr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二、复试内容</w:t>
      </w:r>
    </w:p>
    <w:p w:rsidR="000905EE" w:rsidRDefault="00140783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笔试：统计学（</w:t>
      </w:r>
      <w:r>
        <w:rPr>
          <w:rFonts w:ascii="仿宋" w:eastAsia="仿宋" w:hAnsi="仿宋" w:cs="仿宋" w:hint="eastAsia"/>
          <w:sz w:val="28"/>
          <w:szCs w:val="28"/>
        </w:rPr>
        <w:t>027000</w:t>
      </w:r>
      <w:r>
        <w:rPr>
          <w:rFonts w:ascii="仿宋" w:eastAsia="仿宋" w:hAnsi="仿宋" w:cs="仿宋" w:hint="eastAsia"/>
          <w:sz w:val="28"/>
          <w:szCs w:val="28"/>
        </w:rPr>
        <w:t>）专业：统计理论与方法；统计学（</w:t>
      </w:r>
      <w:r>
        <w:rPr>
          <w:rFonts w:ascii="仿宋" w:eastAsia="仿宋" w:hAnsi="仿宋" w:cs="仿宋" w:hint="eastAsia"/>
          <w:sz w:val="28"/>
          <w:szCs w:val="28"/>
        </w:rPr>
        <w:t>071400</w:t>
      </w:r>
      <w:r>
        <w:rPr>
          <w:rFonts w:ascii="仿宋" w:eastAsia="仿宋" w:hAnsi="仿宋" w:cs="仿宋" w:hint="eastAsia"/>
          <w:sz w:val="28"/>
          <w:szCs w:val="28"/>
        </w:rPr>
        <w:t>）专业：概率论与数理统计；数量经济学（</w:t>
      </w:r>
      <w:r>
        <w:rPr>
          <w:rFonts w:ascii="仿宋" w:eastAsia="仿宋" w:hAnsi="仿宋" w:cs="仿宋" w:hint="eastAsia"/>
          <w:sz w:val="28"/>
          <w:szCs w:val="28"/>
        </w:rPr>
        <w:t>020209</w:t>
      </w:r>
      <w:r>
        <w:rPr>
          <w:rFonts w:ascii="仿宋" w:eastAsia="仿宋" w:hAnsi="仿宋" w:cs="仿宋" w:hint="eastAsia"/>
          <w:sz w:val="28"/>
          <w:szCs w:val="28"/>
        </w:rPr>
        <w:t>）专业：数量经济学。每门科目考试时间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小时，满分为</w:t>
      </w:r>
      <w:r>
        <w:rPr>
          <w:rFonts w:ascii="仿宋" w:eastAsia="仿宋" w:hAnsi="仿宋" w:cs="仿宋" w:hint="eastAsia"/>
          <w:sz w:val="28"/>
          <w:szCs w:val="28"/>
        </w:rPr>
        <w:t>100</w:t>
      </w:r>
      <w:r>
        <w:rPr>
          <w:rFonts w:ascii="仿宋" w:eastAsia="仿宋" w:hAnsi="仿宋" w:cs="仿宋" w:hint="eastAsia"/>
          <w:sz w:val="28"/>
          <w:szCs w:val="28"/>
        </w:rPr>
        <w:t>分。（《考场规则》详见浙江工商大学</w:t>
      </w:r>
      <w:r>
        <w:rPr>
          <w:rFonts w:ascii="仿宋" w:eastAsia="仿宋" w:hAnsi="仿宋" w:cs="仿宋" w:hint="eastAsia"/>
          <w:sz w:val="28"/>
          <w:szCs w:val="28"/>
        </w:rPr>
        <w:t>2023</w:t>
      </w:r>
      <w:r>
        <w:rPr>
          <w:rFonts w:ascii="仿宋" w:eastAsia="仿宋" w:hAnsi="仿宋" w:cs="仿宋" w:hint="eastAsia"/>
          <w:sz w:val="28"/>
          <w:szCs w:val="28"/>
        </w:rPr>
        <w:t>年博士研究</w:t>
      </w:r>
      <w:r>
        <w:rPr>
          <w:rFonts w:ascii="仿宋" w:eastAsia="仿宋" w:hAnsi="仿宋" w:cs="仿宋" w:hint="eastAsia"/>
          <w:sz w:val="28"/>
          <w:szCs w:val="28"/>
        </w:rPr>
        <w:t>生复试相关通知附件一）</w:t>
      </w:r>
    </w:p>
    <w:p w:rsidR="000905EE" w:rsidRDefault="00140783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面试：主要包括对考生学术水平的考查、思想政治素质和品德考核等，面试时间不少于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分钟。（详见浙江工商大学统计与数学学院</w:t>
      </w:r>
      <w:r>
        <w:rPr>
          <w:rFonts w:ascii="仿宋" w:eastAsia="仿宋" w:hAnsi="仿宋" w:cs="仿宋" w:hint="eastAsia"/>
          <w:sz w:val="28"/>
          <w:szCs w:val="28"/>
        </w:rPr>
        <w:t>2023</w:t>
      </w:r>
      <w:r>
        <w:rPr>
          <w:rFonts w:ascii="仿宋" w:eastAsia="仿宋" w:hAnsi="仿宋" w:cs="仿宋" w:hint="eastAsia"/>
          <w:sz w:val="28"/>
          <w:szCs w:val="28"/>
        </w:rPr>
        <w:t>年博士研究生招生复试及录取工作实施细则）</w:t>
      </w:r>
    </w:p>
    <w:p w:rsidR="000905EE" w:rsidRDefault="00140783"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三、复试资格审查及体检</w:t>
      </w:r>
    </w:p>
    <w:p w:rsidR="000905EE" w:rsidRDefault="00140783">
      <w:pPr>
        <w:widowControl/>
        <w:shd w:val="clear" w:color="auto" w:fill="FFFFFF"/>
        <w:adjustRightInd w:val="0"/>
        <w:snapToGrid w:val="0"/>
        <w:spacing w:line="360" w:lineRule="auto"/>
        <w:ind w:firstLine="48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学院通过现场方式进行考生复试资格审查。</w:t>
      </w:r>
    </w:p>
    <w:p w:rsidR="000905EE" w:rsidRDefault="00140783">
      <w:pPr>
        <w:widowControl/>
        <w:shd w:val="clear" w:color="auto" w:fill="FFFFFF"/>
        <w:adjustRightInd w:val="0"/>
        <w:snapToGrid w:val="0"/>
        <w:spacing w:line="360" w:lineRule="auto"/>
        <w:ind w:firstLine="48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）有效居民身份证正反面扫描件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照片；</w:t>
      </w:r>
    </w:p>
    <w:p w:rsidR="000905EE" w:rsidRDefault="00140783">
      <w:pPr>
        <w:widowControl/>
        <w:shd w:val="clear" w:color="auto" w:fill="FFFFFF"/>
        <w:adjustRightInd w:val="0"/>
        <w:snapToGrid w:val="0"/>
        <w:spacing w:line="360" w:lineRule="auto"/>
        <w:ind w:firstLine="48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）拟攻读博士学位期间本人的研究计划书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份（</w:t>
      </w:r>
      <w:r>
        <w:rPr>
          <w:rFonts w:ascii="仿宋" w:eastAsia="仿宋" w:hAnsi="仿宋" w:cs="仿宋" w:hint="eastAsia"/>
          <w:sz w:val="28"/>
          <w:szCs w:val="28"/>
        </w:rPr>
        <w:t>3000</w:t>
      </w:r>
      <w:r>
        <w:rPr>
          <w:rFonts w:ascii="仿宋" w:eastAsia="仿宋" w:hAnsi="仿宋" w:cs="仿宋" w:hint="eastAsia"/>
          <w:sz w:val="28"/>
          <w:szCs w:val="28"/>
        </w:rPr>
        <w:t>字左右，格式不限）；</w:t>
      </w:r>
    </w:p>
    <w:p w:rsidR="000905EE" w:rsidRDefault="00140783">
      <w:pPr>
        <w:widowControl/>
        <w:shd w:val="clear" w:color="auto" w:fill="FFFFFF"/>
        <w:adjustRightInd w:val="0"/>
        <w:snapToGrid w:val="0"/>
        <w:spacing w:line="360" w:lineRule="auto"/>
        <w:ind w:firstLine="48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）应届硕士毕业生提供就读学校应届生证明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详见附件二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0905EE" w:rsidRDefault="00140783">
      <w:pPr>
        <w:widowControl/>
        <w:shd w:val="clear" w:color="auto" w:fill="FFFFFF"/>
        <w:adjustRightInd w:val="0"/>
        <w:snapToGrid w:val="0"/>
        <w:spacing w:line="360" w:lineRule="auto"/>
        <w:ind w:firstLine="48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）往届毕业生须提供现所在单位同意调档、进入脱产学习的证明（详见附件三）；</w:t>
      </w:r>
    </w:p>
    <w:p w:rsidR="000905EE" w:rsidRDefault="00140783">
      <w:pPr>
        <w:widowControl/>
        <w:shd w:val="clear" w:color="auto" w:fill="FFFFFF"/>
        <w:adjustRightInd w:val="0"/>
        <w:snapToGrid w:val="0"/>
        <w:spacing w:line="360" w:lineRule="auto"/>
        <w:ind w:firstLine="48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）浙江工商大学博士研究生复试登记表（详见附件四）；</w:t>
      </w:r>
    </w:p>
    <w:p w:rsidR="000905EE" w:rsidRDefault="00140783">
      <w:pPr>
        <w:widowControl/>
        <w:shd w:val="clear" w:color="auto" w:fill="FFFFFF"/>
        <w:adjustRightInd w:val="0"/>
        <w:snapToGrid w:val="0"/>
        <w:spacing w:line="360" w:lineRule="auto"/>
        <w:ind w:firstLine="48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）浙江工商大学博士研究生考生政治审查表（详见附件五）；</w:t>
      </w:r>
    </w:p>
    <w:p w:rsidR="000905EE" w:rsidRDefault="00140783">
      <w:pPr>
        <w:widowControl/>
        <w:shd w:val="clear" w:color="auto" w:fill="FFFFFF"/>
        <w:adjustRightInd w:val="0"/>
        <w:snapToGrid w:val="0"/>
        <w:spacing w:line="360" w:lineRule="auto"/>
        <w:ind w:firstLine="48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）诚信复试承诺书（详见附件六）；</w:t>
      </w:r>
    </w:p>
    <w:p w:rsidR="000905EE" w:rsidRDefault="00140783">
      <w:pPr>
        <w:widowControl/>
        <w:shd w:val="clear" w:color="auto" w:fill="FFFFFF"/>
        <w:adjustRightInd w:val="0"/>
        <w:snapToGrid w:val="0"/>
        <w:spacing w:line="360" w:lineRule="auto"/>
        <w:ind w:firstLine="48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）其他材料。</w:t>
      </w:r>
    </w:p>
    <w:p w:rsidR="000905EE" w:rsidRDefault="00140783">
      <w:pPr>
        <w:widowControl/>
        <w:shd w:val="clear" w:color="auto" w:fill="FFFFFF"/>
        <w:adjustRightInd w:val="0"/>
        <w:snapToGrid w:val="0"/>
        <w:spacing w:line="360" w:lineRule="auto"/>
        <w:ind w:firstLine="48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考生所提交的材料也将作为新生入学资格审查的复审依据，请考生务必完整、准确、清晰提供，考生如提供任何虚假、错误材料和信息，无论何时一经发现将根据相关规定取消考生录取资格。</w:t>
      </w:r>
    </w:p>
    <w:p w:rsidR="000905EE" w:rsidRDefault="00140783">
      <w:pPr>
        <w:widowControl/>
        <w:shd w:val="clear" w:color="auto" w:fill="FFFFFF"/>
        <w:adjustRightInd w:val="0"/>
        <w:snapToGrid w:val="0"/>
        <w:spacing w:line="360" w:lineRule="auto"/>
        <w:ind w:firstLine="48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未提交学校要求的全部材料者不得参加复试，规定时间前未提交学校要求的全部材料者视为自动放弃复试</w:t>
      </w:r>
      <w:r>
        <w:rPr>
          <w:rFonts w:ascii="仿宋" w:eastAsia="仿宋" w:hAnsi="仿宋" w:cs="仿宋" w:hint="eastAsia"/>
          <w:sz w:val="28"/>
          <w:szCs w:val="28"/>
        </w:rPr>
        <w:t>资格。</w:t>
      </w:r>
    </w:p>
    <w:p w:rsidR="000905EE" w:rsidRDefault="00140783">
      <w:pPr>
        <w:widowControl/>
        <w:shd w:val="clear" w:color="auto" w:fill="FFFFFF"/>
        <w:adjustRightInd w:val="0"/>
        <w:snapToGrid w:val="0"/>
        <w:spacing w:line="360" w:lineRule="auto"/>
        <w:ind w:firstLine="48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考生被拟录取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后，按照教育部相关体检文件要求，自行去当地二甲及以上医院体检，并将体格检查表（详见附件七）在拟录取名单公示发布后两周内寄到</w:t>
      </w:r>
      <w:r w:rsidRPr="00140783">
        <w:rPr>
          <w:rFonts w:ascii="仿宋" w:eastAsia="仿宋" w:hAnsi="仿宋" w:cs="仿宋" w:hint="eastAsia"/>
          <w:sz w:val="28"/>
          <w:szCs w:val="28"/>
        </w:rPr>
        <w:t>统计与数学</w:t>
      </w:r>
      <w:r>
        <w:rPr>
          <w:rFonts w:ascii="仿宋" w:eastAsia="仿宋" w:hAnsi="仿宋" w:cs="仿宋" w:hint="eastAsia"/>
          <w:sz w:val="28"/>
          <w:szCs w:val="28"/>
        </w:rPr>
        <w:t>学院。体检不合格者不予录取。</w:t>
      </w:r>
    </w:p>
    <w:p w:rsidR="000905EE" w:rsidRDefault="00140783"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四、考生参加复试注意事项</w:t>
      </w:r>
    </w:p>
    <w:p w:rsidR="000905EE" w:rsidRDefault="00140783">
      <w:pPr>
        <w:widowControl/>
        <w:shd w:val="clear" w:color="auto" w:fill="FFFFFF"/>
        <w:adjustRightInd w:val="0"/>
        <w:snapToGrid w:val="0"/>
        <w:spacing w:line="360" w:lineRule="auto"/>
        <w:ind w:firstLine="48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诚信复试。研究生招生考试是国家教育考试，复试工作是研究生招生考试的重要组成部分。考生要确保所有提交材料真实，诚信守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参加复试。须知晓：在法律规定的国家考试中，组织作弊的行为；为他人实施作弊提供作弊器材或者其他帮助的行为；向他人非法出售或者提供考试的试题、答案以实施考试作弊的行为；代替他人或者让他人代替</w:t>
      </w:r>
      <w:r>
        <w:rPr>
          <w:rFonts w:ascii="仿宋" w:eastAsia="仿宋" w:hAnsi="仿宋" w:cs="仿宋" w:hint="eastAsia"/>
          <w:sz w:val="28"/>
          <w:szCs w:val="28"/>
        </w:rPr>
        <w:t>自己参加考试的行为都将触犯刑法。在复试过程中有违规行为的考生，一经查实，即按照规定严肃处理，取消录取资格，记入《考生考试诚信档案》。入学后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个月内，我校将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按照《普通高等学校学生管理规定》有关要求，对所有考生进行全面复查。复查不合格的，取消学籍；情节严重的，移交有关部门调查处理。</w:t>
      </w:r>
    </w:p>
    <w:p w:rsidR="000905EE" w:rsidRDefault="00140783">
      <w:pPr>
        <w:widowControl/>
        <w:shd w:val="clear" w:color="auto" w:fill="FFFFFF"/>
        <w:adjustRightInd w:val="0"/>
        <w:snapToGrid w:val="0"/>
        <w:spacing w:line="360" w:lineRule="auto"/>
        <w:ind w:firstLine="48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复试内容属于国家机密级。在我校博士研究生招生工作结束前，严禁将考试相关信息泄露或对外公布。</w:t>
      </w:r>
    </w:p>
    <w:p w:rsidR="000905EE" w:rsidRDefault="00140783">
      <w:pPr>
        <w:widowControl/>
        <w:shd w:val="clear" w:color="auto" w:fill="FFFFFF"/>
        <w:adjustRightInd w:val="0"/>
        <w:snapToGrid w:val="0"/>
        <w:spacing w:line="360" w:lineRule="auto"/>
        <w:ind w:firstLine="48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谨防诈骗。我校研究生复试不收取任何费用，也从未委托任何中介机构或个人进行有关招生录取方面的事宜，所有涉及金钱的事项，考生务必保持警惕。</w:t>
      </w:r>
    </w:p>
    <w:p w:rsidR="000905EE" w:rsidRDefault="00140783">
      <w:pPr>
        <w:widowControl/>
        <w:shd w:val="clear" w:color="auto" w:fill="FFFFFF"/>
        <w:adjustRightInd w:val="0"/>
        <w:snapToGrid w:val="0"/>
        <w:spacing w:line="360" w:lineRule="auto"/>
        <w:ind w:firstLine="48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各考生复试前应调整心态，加强对相关专业知识体系的梳理与回顾，以最佳状态迎接复试。我校会尽最大努力确保复试的公平性、安全性和科学性，也请广大考生和我们一起营造良好的复试氛围！</w:t>
      </w:r>
    </w:p>
    <w:p w:rsidR="000905EE" w:rsidRDefault="00140783"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五、联系方式</w:t>
      </w:r>
    </w:p>
    <w:p w:rsidR="000905EE" w:rsidRDefault="00140783">
      <w:pPr>
        <w:widowControl/>
        <w:shd w:val="clear" w:color="auto" w:fill="FFFFFF"/>
        <w:adjustRightInd w:val="0"/>
        <w:snapToGrid w:val="0"/>
        <w:spacing w:line="360" w:lineRule="auto"/>
        <w:ind w:firstLine="48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联系电话：</w:t>
      </w:r>
      <w:r>
        <w:rPr>
          <w:rFonts w:ascii="仿宋" w:eastAsia="仿宋" w:hAnsi="仿宋" w:cs="仿宋" w:hint="eastAsia"/>
          <w:sz w:val="28"/>
          <w:szCs w:val="28"/>
        </w:rPr>
        <w:t xml:space="preserve"> 0571-28008099</w:t>
      </w:r>
    </w:p>
    <w:p w:rsidR="000905EE" w:rsidRDefault="00140783">
      <w:pPr>
        <w:widowControl/>
        <w:shd w:val="clear" w:color="auto" w:fill="FFFFFF"/>
        <w:adjustRightInd w:val="0"/>
        <w:snapToGrid w:val="0"/>
        <w:spacing w:line="360" w:lineRule="auto"/>
        <w:ind w:firstLine="48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联系地址：杭州市下沙高教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园区学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正街</w:t>
      </w:r>
      <w:r>
        <w:rPr>
          <w:rFonts w:ascii="仿宋" w:eastAsia="仿宋" w:hAnsi="仿宋" w:cs="仿宋" w:hint="eastAsia"/>
          <w:sz w:val="28"/>
          <w:szCs w:val="28"/>
        </w:rPr>
        <w:t>18</w:t>
      </w:r>
      <w:r>
        <w:rPr>
          <w:rFonts w:ascii="仿宋" w:eastAsia="仿宋" w:hAnsi="仿宋" w:cs="仿宋" w:hint="eastAsia"/>
          <w:sz w:val="28"/>
          <w:szCs w:val="28"/>
        </w:rPr>
        <w:t>号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统计与数学学院综合大楼</w:t>
      </w:r>
      <w:r>
        <w:rPr>
          <w:rFonts w:ascii="仿宋" w:eastAsia="仿宋" w:hAnsi="仿宋" w:cs="仿宋" w:hint="eastAsia"/>
          <w:sz w:val="28"/>
          <w:szCs w:val="28"/>
        </w:rPr>
        <w:t>607</w:t>
      </w:r>
    </w:p>
    <w:p w:rsidR="000905EE" w:rsidRDefault="00140783">
      <w:pPr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六、其他复试相关材料会上传到</w:t>
      </w:r>
      <w:r>
        <w:rPr>
          <w:rFonts w:ascii="仿宋" w:eastAsia="仿宋" w:hAnsi="仿宋" w:cs="仿宋" w:hint="eastAsia"/>
          <w:b/>
          <w:sz w:val="28"/>
          <w:szCs w:val="28"/>
        </w:rPr>
        <w:t>QQ</w:t>
      </w: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群文件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里，请及时下载。</w:t>
      </w:r>
    </w:p>
    <w:p w:rsidR="000905EE" w:rsidRDefault="00140783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若招生工作有</w:t>
      </w:r>
      <w:r>
        <w:rPr>
          <w:rFonts w:ascii="仿宋" w:eastAsia="仿宋" w:hAnsi="仿宋" w:cs="仿宋" w:hint="eastAsia"/>
          <w:sz w:val="28"/>
          <w:szCs w:val="28"/>
        </w:rPr>
        <w:t>新的变动，按最新通知执行。</w:t>
      </w:r>
    </w:p>
    <w:p w:rsidR="000905EE" w:rsidRDefault="000905EE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</w:p>
    <w:p w:rsidR="000905EE" w:rsidRDefault="000905EE">
      <w:pPr>
        <w:pStyle w:val="a0"/>
      </w:pPr>
    </w:p>
    <w:p w:rsidR="000905EE" w:rsidRDefault="00140783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浙江工商大学统计与数学学院</w:t>
      </w:r>
    </w:p>
    <w:p w:rsidR="000905EE" w:rsidRDefault="00140783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</w:t>
      </w:r>
      <w:r>
        <w:rPr>
          <w:rFonts w:ascii="仿宋" w:eastAsia="仿宋" w:hAnsi="仿宋" w:cs="仿宋" w:hint="eastAsia"/>
          <w:sz w:val="28"/>
          <w:szCs w:val="28"/>
        </w:rPr>
        <w:t>年6</w:t>
      </w:r>
      <w:r>
        <w:rPr>
          <w:rFonts w:ascii="仿宋" w:eastAsia="仿宋" w:hAnsi="仿宋" w:cs="仿宋" w:hint="eastAsia"/>
          <w:sz w:val="28"/>
          <w:szCs w:val="28"/>
        </w:rPr>
        <w:t>月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0905EE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OGNjZjE2NmNjOTQ4OGI5ZGRkMGYwNWFkMmMzYmMifQ=="/>
  </w:docVars>
  <w:rsids>
    <w:rsidRoot w:val="63AF1FEB"/>
    <w:rsid w:val="0000123C"/>
    <w:rsid w:val="00076EF9"/>
    <w:rsid w:val="000905EE"/>
    <w:rsid w:val="000D0E34"/>
    <w:rsid w:val="000D3038"/>
    <w:rsid w:val="000E0658"/>
    <w:rsid w:val="00140783"/>
    <w:rsid w:val="001678F6"/>
    <w:rsid w:val="001722F4"/>
    <w:rsid w:val="001B19AA"/>
    <w:rsid w:val="001D4924"/>
    <w:rsid w:val="001F3635"/>
    <w:rsid w:val="001F38E6"/>
    <w:rsid w:val="002B1E51"/>
    <w:rsid w:val="002B4B66"/>
    <w:rsid w:val="002B61E3"/>
    <w:rsid w:val="002F179A"/>
    <w:rsid w:val="00310087"/>
    <w:rsid w:val="0036494C"/>
    <w:rsid w:val="00381337"/>
    <w:rsid w:val="003B001D"/>
    <w:rsid w:val="003C1DAA"/>
    <w:rsid w:val="0041762B"/>
    <w:rsid w:val="004448FF"/>
    <w:rsid w:val="004575A3"/>
    <w:rsid w:val="00465153"/>
    <w:rsid w:val="0048083C"/>
    <w:rsid w:val="00482AA9"/>
    <w:rsid w:val="00485626"/>
    <w:rsid w:val="00486C19"/>
    <w:rsid w:val="004A49CD"/>
    <w:rsid w:val="004F6DA6"/>
    <w:rsid w:val="00514661"/>
    <w:rsid w:val="0057360D"/>
    <w:rsid w:val="005975BD"/>
    <w:rsid w:val="005A5814"/>
    <w:rsid w:val="005A7F30"/>
    <w:rsid w:val="005F35EB"/>
    <w:rsid w:val="0061426A"/>
    <w:rsid w:val="00652E23"/>
    <w:rsid w:val="00691BBB"/>
    <w:rsid w:val="006A248B"/>
    <w:rsid w:val="006B1E65"/>
    <w:rsid w:val="006D51B9"/>
    <w:rsid w:val="006E21D3"/>
    <w:rsid w:val="00726B87"/>
    <w:rsid w:val="00771256"/>
    <w:rsid w:val="0078190F"/>
    <w:rsid w:val="00781C5F"/>
    <w:rsid w:val="00797532"/>
    <w:rsid w:val="007C0422"/>
    <w:rsid w:val="007E5454"/>
    <w:rsid w:val="00811886"/>
    <w:rsid w:val="00827B9A"/>
    <w:rsid w:val="00832FAE"/>
    <w:rsid w:val="00836410"/>
    <w:rsid w:val="008523ED"/>
    <w:rsid w:val="00855E2A"/>
    <w:rsid w:val="008C4901"/>
    <w:rsid w:val="00931E4D"/>
    <w:rsid w:val="00952D27"/>
    <w:rsid w:val="0099617D"/>
    <w:rsid w:val="009A4719"/>
    <w:rsid w:val="009D446B"/>
    <w:rsid w:val="009E0CD6"/>
    <w:rsid w:val="00A147EB"/>
    <w:rsid w:val="00AB58D4"/>
    <w:rsid w:val="00AF63BD"/>
    <w:rsid w:val="00B267DB"/>
    <w:rsid w:val="00B6094B"/>
    <w:rsid w:val="00B85A7C"/>
    <w:rsid w:val="00BB3F3B"/>
    <w:rsid w:val="00BB5BBB"/>
    <w:rsid w:val="00BC081C"/>
    <w:rsid w:val="00C36286"/>
    <w:rsid w:val="00C74409"/>
    <w:rsid w:val="00C8716A"/>
    <w:rsid w:val="00CA1C23"/>
    <w:rsid w:val="00CB0C1C"/>
    <w:rsid w:val="00CC6041"/>
    <w:rsid w:val="00D04C72"/>
    <w:rsid w:val="00D2067E"/>
    <w:rsid w:val="00D24351"/>
    <w:rsid w:val="00D306B8"/>
    <w:rsid w:val="00D32266"/>
    <w:rsid w:val="00D948F6"/>
    <w:rsid w:val="00D95108"/>
    <w:rsid w:val="00DB4D1C"/>
    <w:rsid w:val="00DE6A7A"/>
    <w:rsid w:val="00E138CF"/>
    <w:rsid w:val="00EF66DA"/>
    <w:rsid w:val="00F07E9E"/>
    <w:rsid w:val="00F44A08"/>
    <w:rsid w:val="00F647AA"/>
    <w:rsid w:val="00F82F7E"/>
    <w:rsid w:val="00F90DBF"/>
    <w:rsid w:val="00F94D32"/>
    <w:rsid w:val="00FA49F1"/>
    <w:rsid w:val="00FE7827"/>
    <w:rsid w:val="04A3138D"/>
    <w:rsid w:val="070E44B9"/>
    <w:rsid w:val="0AB77EB0"/>
    <w:rsid w:val="10DA7C2E"/>
    <w:rsid w:val="112E392E"/>
    <w:rsid w:val="114000AC"/>
    <w:rsid w:val="119520F2"/>
    <w:rsid w:val="14976A30"/>
    <w:rsid w:val="15B406B3"/>
    <w:rsid w:val="196B1E16"/>
    <w:rsid w:val="1CCE6122"/>
    <w:rsid w:val="1D4910D5"/>
    <w:rsid w:val="1DAF3D20"/>
    <w:rsid w:val="1EB85E58"/>
    <w:rsid w:val="1EFA7E37"/>
    <w:rsid w:val="1F396B20"/>
    <w:rsid w:val="1FEE786F"/>
    <w:rsid w:val="263A2B6C"/>
    <w:rsid w:val="271504BA"/>
    <w:rsid w:val="28C637C1"/>
    <w:rsid w:val="2AA91E40"/>
    <w:rsid w:val="2B9C3706"/>
    <w:rsid w:val="30132118"/>
    <w:rsid w:val="36513CE6"/>
    <w:rsid w:val="36EC19C7"/>
    <w:rsid w:val="380A05F1"/>
    <w:rsid w:val="39CE2A5C"/>
    <w:rsid w:val="39F019CF"/>
    <w:rsid w:val="3CD32EA1"/>
    <w:rsid w:val="402B7A0E"/>
    <w:rsid w:val="41405599"/>
    <w:rsid w:val="47064679"/>
    <w:rsid w:val="4A5029EC"/>
    <w:rsid w:val="4A540728"/>
    <w:rsid w:val="4C413383"/>
    <w:rsid w:val="4FE616C1"/>
    <w:rsid w:val="51103841"/>
    <w:rsid w:val="51B35CE6"/>
    <w:rsid w:val="51D55153"/>
    <w:rsid w:val="53FF75D6"/>
    <w:rsid w:val="57B819BF"/>
    <w:rsid w:val="58724537"/>
    <w:rsid w:val="5A4B4C95"/>
    <w:rsid w:val="5A6432B9"/>
    <w:rsid w:val="5D882C46"/>
    <w:rsid w:val="5FD77547"/>
    <w:rsid w:val="60A26D69"/>
    <w:rsid w:val="63AF1FEB"/>
    <w:rsid w:val="6774267D"/>
    <w:rsid w:val="6A284469"/>
    <w:rsid w:val="6AB20F6A"/>
    <w:rsid w:val="6B8F4F75"/>
    <w:rsid w:val="704B246B"/>
    <w:rsid w:val="785B5D23"/>
    <w:rsid w:val="7A0E49B9"/>
    <w:rsid w:val="7B8F09BE"/>
    <w:rsid w:val="7DBA6D1C"/>
    <w:rsid w:val="7DDF2F52"/>
    <w:rsid w:val="7E9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pPr>
      <w:spacing w:line="0" w:lineRule="atLeast"/>
      <w:jc w:val="center"/>
    </w:pPr>
    <w:rPr>
      <w:rFonts w:ascii="Arial" w:eastAsia="黑体" w:hAnsi="Arial"/>
      <w:sz w:val="52"/>
      <w:szCs w:val="52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qFormat/>
    <w:rPr>
      <w:b/>
    </w:rPr>
  </w:style>
  <w:style w:type="character" w:styleId="a8">
    <w:name w:val="FollowedHyperlink"/>
    <w:basedOn w:val="a1"/>
    <w:qFormat/>
    <w:rPr>
      <w:color w:val="800080"/>
      <w:u w:val="single"/>
    </w:rPr>
  </w:style>
  <w:style w:type="character" w:styleId="a9">
    <w:name w:val="Hyperlink"/>
    <w:basedOn w:val="a1"/>
    <w:qFormat/>
    <w:rPr>
      <w:color w:val="0000FF"/>
      <w:u w:val="single"/>
    </w:rPr>
  </w:style>
  <w:style w:type="character" w:customStyle="1" w:styleId="Char0">
    <w:name w:val="页眉 Char"/>
    <w:basedOn w:val="a1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pPr>
      <w:spacing w:line="0" w:lineRule="atLeast"/>
      <w:jc w:val="center"/>
    </w:pPr>
    <w:rPr>
      <w:rFonts w:ascii="Arial" w:eastAsia="黑体" w:hAnsi="Arial"/>
      <w:sz w:val="52"/>
      <w:szCs w:val="52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qFormat/>
    <w:rPr>
      <w:b/>
    </w:rPr>
  </w:style>
  <w:style w:type="character" w:styleId="a8">
    <w:name w:val="FollowedHyperlink"/>
    <w:basedOn w:val="a1"/>
    <w:qFormat/>
    <w:rPr>
      <w:color w:val="800080"/>
      <w:u w:val="single"/>
    </w:rPr>
  </w:style>
  <w:style w:type="character" w:styleId="a9">
    <w:name w:val="Hyperlink"/>
    <w:basedOn w:val="a1"/>
    <w:qFormat/>
    <w:rPr>
      <w:color w:val="0000FF"/>
      <w:u w:val="single"/>
    </w:rPr>
  </w:style>
  <w:style w:type="character" w:customStyle="1" w:styleId="Char0">
    <w:name w:val="页眉 Char"/>
    <w:basedOn w:val="a1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255</Words>
  <Characters>1457</Characters>
  <Application>Microsoft Office Word</Application>
  <DocSecurity>0</DocSecurity>
  <Lines>12</Lines>
  <Paragraphs>3</Paragraphs>
  <ScaleCrop>false</ScaleCrop>
  <Company>微软中国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ShiYY</dc:creator>
  <cp:lastModifiedBy>个人用户</cp:lastModifiedBy>
  <cp:revision>3</cp:revision>
  <cp:lastPrinted>2020-05-08T07:18:00Z</cp:lastPrinted>
  <dcterms:created xsi:type="dcterms:W3CDTF">2023-05-31T02:34:00Z</dcterms:created>
  <dcterms:modified xsi:type="dcterms:W3CDTF">2023-06-01T08:03:00Z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5CB55952E48147C58721960DCF043F71</vt:lpwstr>
  </property>
</Properties>
</file>