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4241E0" w14:textId="77777777" w:rsidR="008C6AD1" w:rsidRDefault="0084370E">
      <w:pPr>
        <w:spacing w:line="500" w:lineRule="exact"/>
        <w:jc w:val="center"/>
        <w:rPr>
          <w:rFonts w:ascii="黑体" w:eastAsia="黑体" w:hAnsi="黑体" w:cs="黑体"/>
          <w:b/>
          <w:bCs/>
          <w:sz w:val="30"/>
          <w:szCs w:val="30"/>
        </w:rPr>
      </w:pPr>
      <w:r>
        <w:rPr>
          <w:rFonts w:ascii="黑体" w:eastAsia="黑体" w:hAnsi="黑体" w:cs="黑体" w:hint="eastAsia"/>
          <w:b/>
          <w:bCs/>
          <w:sz w:val="30"/>
          <w:szCs w:val="30"/>
        </w:rPr>
        <w:t>关于开展党支部书记抓党建工作年度述职评议</w:t>
      </w:r>
    </w:p>
    <w:p w14:paraId="63E5F375" w14:textId="77777777" w:rsidR="008C6AD1" w:rsidRDefault="0084370E">
      <w:pPr>
        <w:spacing w:line="500" w:lineRule="exact"/>
        <w:jc w:val="center"/>
        <w:rPr>
          <w:rFonts w:ascii="黑体" w:eastAsia="黑体" w:hAnsi="黑体" w:cs="黑体"/>
          <w:b/>
          <w:bCs/>
          <w:sz w:val="30"/>
          <w:szCs w:val="30"/>
        </w:rPr>
      </w:pPr>
      <w:r>
        <w:rPr>
          <w:rFonts w:ascii="黑体" w:eastAsia="黑体" w:hAnsi="黑体" w:cs="黑体" w:hint="eastAsia"/>
          <w:b/>
          <w:bCs/>
          <w:sz w:val="30"/>
          <w:szCs w:val="30"/>
        </w:rPr>
        <w:t>暨党支部“堡垒指数”考评工作的通知</w:t>
      </w:r>
    </w:p>
    <w:p w14:paraId="07B9BB7B" w14:textId="77777777" w:rsidR="008C6AD1" w:rsidRDefault="008C6AD1">
      <w:pPr>
        <w:jc w:val="center"/>
        <w:rPr>
          <w:rFonts w:ascii="黑体" w:eastAsia="黑体" w:hAnsi="黑体" w:cs="黑体"/>
          <w:b/>
          <w:bCs/>
          <w:sz w:val="36"/>
          <w:szCs w:val="36"/>
        </w:rPr>
      </w:pPr>
    </w:p>
    <w:p w14:paraId="7B5A0757" w14:textId="77777777" w:rsidR="008C6AD1" w:rsidRDefault="0084370E">
      <w:pPr>
        <w:spacing w:line="400" w:lineRule="exact"/>
        <w:jc w:val="left"/>
        <w:rPr>
          <w:rFonts w:ascii="仿宋" w:eastAsia="仿宋" w:hAnsi="仿宋" w:cs="仿宋"/>
          <w:sz w:val="28"/>
          <w:szCs w:val="28"/>
        </w:rPr>
      </w:pPr>
      <w:r>
        <w:rPr>
          <w:rFonts w:ascii="仿宋" w:eastAsia="仿宋" w:hAnsi="仿宋" w:cs="仿宋" w:hint="eastAsia"/>
          <w:sz w:val="28"/>
          <w:szCs w:val="28"/>
        </w:rPr>
        <w:t>各党支部：</w:t>
      </w:r>
    </w:p>
    <w:p w14:paraId="47D89482" w14:textId="56C0268B" w:rsidR="008C6AD1" w:rsidRDefault="0084370E">
      <w:p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为着力提升基层党建工作科学化、规范化水平，促进党支部战斗堡垒作用和党员先锋模范作用的有效发挥，根据《中共浙江工商大学委员会关于开展党支部“堡垒指数”星级考评管理实施办法（试行）》《关于开展2019年度基层党支部书记抓党建工作述职评议的通知》，现就开展学院党支部书记抓党建工作述职暨党支部“堡垒指数”考评工作通知如下。</w:t>
      </w:r>
    </w:p>
    <w:p w14:paraId="5AC61B76" w14:textId="77777777" w:rsidR="008C6AD1" w:rsidRDefault="0084370E">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一、总体要求</w:t>
      </w:r>
    </w:p>
    <w:p w14:paraId="7D186EB5" w14:textId="7C56B2DA" w:rsidR="008C6AD1" w:rsidRDefault="0084370E">
      <w:p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以习近平新时代中国特色社会主义思想为指导，按照新时代党的建设总要求，认真贯彻党的教育方针，坚持立德树人，推动全面从严治党向基层延伸，全面落实《关于加强新形势下高校教师党支部建设的意见》《普通高校学生工作党建工作标准》，通过开展基层党支部书记抓党建工作述职暨党支部“堡垒指数”考评，进一步提升党支部建设的制度化、规范化和科学化水平，增强党支部的凝聚力和战斗力。</w:t>
      </w:r>
    </w:p>
    <w:p w14:paraId="2D5C04B9" w14:textId="77777777" w:rsidR="008C6AD1" w:rsidRDefault="0084370E">
      <w:pPr>
        <w:numPr>
          <w:ilvl w:val="0"/>
          <w:numId w:val="1"/>
        </w:num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考评对象</w:t>
      </w:r>
    </w:p>
    <w:p w14:paraId="3E2E077F" w14:textId="77777777" w:rsidR="008C6AD1" w:rsidRDefault="0084370E">
      <w:pPr>
        <w:spacing w:line="400" w:lineRule="exact"/>
        <w:ind w:firstLineChars="200" w:firstLine="560"/>
        <w:rPr>
          <w:rFonts w:ascii="仿宋" w:eastAsia="仿宋" w:hAnsi="仿宋" w:cs="仿宋"/>
          <w:b/>
          <w:bCs/>
          <w:sz w:val="28"/>
          <w:szCs w:val="28"/>
        </w:rPr>
      </w:pPr>
      <w:r>
        <w:rPr>
          <w:rFonts w:ascii="仿宋" w:eastAsia="仿宋" w:hAnsi="仿宋" w:cs="仿宋" w:hint="eastAsia"/>
          <w:sz w:val="28"/>
          <w:szCs w:val="28"/>
        </w:rPr>
        <w:t>学院各党支部</w:t>
      </w:r>
    </w:p>
    <w:p w14:paraId="06E26842" w14:textId="77777777" w:rsidR="008C6AD1" w:rsidRDefault="0084370E">
      <w:pPr>
        <w:numPr>
          <w:ilvl w:val="0"/>
          <w:numId w:val="1"/>
        </w:num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考评办法</w:t>
      </w:r>
    </w:p>
    <w:p w14:paraId="36C66CA4" w14:textId="24817395" w:rsidR="008C6AD1" w:rsidRDefault="0084370E">
      <w:pPr>
        <w:numPr>
          <w:ilvl w:val="255"/>
          <w:numId w:val="0"/>
        </w:numPr>
        <w:spacing w:line="400" w:lineRule="exact"/>
        <w:ind w:firstLineChars="200" w:firstLine="562"/>
        <w:rPr>
          <w:rFonts w:ascii="仿宋" w:eastAsia="仿宋" w:hAnsi="仿宋" w:cs="仿宋"/>
          <w:sz w:val="28"/>
          <w:szCs w:val="28"/>
        </w:rPr>
      </w:pPr>
      <w:r>
        <w:rPr>
          <w:rFonts w:ascii="仿宋" w:eastAsia="仿宋" w:hAnsi="仿宋" w:cs="仿宋" w:hint="eastAsia"/>
          <w:b/>
          <w:bCs/>
          <w:sz w:val="28"/>
          <w:szCs w:val="28"/>
        </w:rPr>
        <w:t>1.支部总结。</w:t>
      </w:r>
      <w:r>
        <w:rPr>
          <w:rFonts w:ascii="仿宋" w:eastAsia="仿宋" w:hAnsi="仿宋" w:cs="仿宋" w:hint="eastAsia"/>
          <w:sz w:val="28"/>
          <w:szCs w:val="28"/>
        </w:rPr>
        <w:t>支部</w:t>
      </w:r>
      <w:r w:rsidR="00D51084">
        <w:rPr>
          <w:rFonts w:ascii="仿宋" w:eastAsia="仿宋" w:hAnsi="仿宋" w:cs="仿宋" w:hint="eastAsia"/>
          <w:sz w:val="28"/>
          <w:szCs w:val="28"/>
        </w:rPr>
        <w:t>总结年度工作，支部</w:t>
      </w:r>
      <w:r>
        <w:rPr>
          <w:rFonts w:ascii="仿宋" w:eastAsia="仿宋" w:hAnsi="仿宋" w:cs="仿宋" w:hint="eastAsia"/>
          <w:sz w:val="28"/>
          <w:szCs w:val="28"/>
        </w:rPr>
        <w:t>书记</w:t>
      </w:r>
      <w:r w:rsidR="00D51084">
        <w:rPr>
          <w:rFonts w:ascii="仿宋" w:eastAsia="仿宋" w:hAnsi="仿宋" w:cs="仿宋" w:hint="eastAsia"/>
          <w:sz w:val="28"/>
          <w:szCs w:val="28"/>
        </w:rPr>
        <w:t>填写</w:t>
      </w:r>
      <w:r>
        <w:rPr>
          <w:rFonts w:ascii="仿宋" w:eastAsia="仿宋" w:hAnsi="仿宋" w:cs="仿宋" w:hint="eastAsia"/>
          <w:sz w:val="28"/>
          <w:szCs w:val="28"/>
        </w:rPr>
        <w:t>年度述职表（附件1）以及支部加分、扣分表（附加2）</w:t>
      </w:r>
      <w:r w:rsidR="00D51084">
        <w:rPr>
          <w:rFonts w:ascii="仿宋" w:eastAsia="仿宋" w:hAnsi="仿宋" w:cs="仿宋" w:hint="eastAsia"/>
          <w:sz w:val="28"/>
          <w:szCs w:val="28"/>
        </w:rPr>
        <w:t>。（</w:t>
      </w:r>
      <w:r>
        <w:rPr>
          <w:rFonts w:ascii="仿宋" w:eastAsia="仿宋" w:hAnsi="仿宋" w:cs="仿宋" w:hint="eastAsia"/>
          <w:sz w:val="28"/>
          <w:szCs w:val="28"/>
        </w:rPr>
        <w:t>3月1</w:t>
      </w:r>
      <w:r w:rsidR="0077475A">
        <w:rPr>
          <w:rFonts w:ascii="仿宋" w:eastAsia="仿宋" w:hAnsi="仿宋" w:cs="仿宋" w:hint="eastAsia"/>
          <w:sz w:val="28"/>
          <w:szCs w:val="28"/>
        </w:rPr>
        <w:t>5</w:t>
      </w:r>
      <w:r>
        <w:rPr>
          <w:rFonts w:ascii="仿宋" w:eastAsia="仿宋" w:hAnsi="仿宋" w:cs="仿宋" w:hint="eastAsia"/>
          <w:sz w:val="28"/>
          <w:szCs w:val="28"/>
        </w:rPr>
        <w:t>日前</w:t>
      </w:r>
      <w:r w:rsidR="00D51084">
        <w:rPr>
          <w:rFonts w:ascii="仿宋" w:eastAsia="仿宋" w:hAnsi="仿宋" w:cs="仿宋" w:hint="eastAsia"/>
          <w:sz w:val="28"/>
          <w:szCs w:val="28"/>
        </w:rPr>
        <w:t>完成）</w:t>
      </w:r>
    </w:p>
    <w:p w14:paraId="7542A00C" w14:textId="6D18924C" w:rsidR="008C6AD1" w:rsidRDefault="0084370E">
      <w:pPr>
        <w:spacing w:line="400" w:lineRule="exact"/>
        <w:ind w:firstLineChars="200" w:firstLine="562"/>
        <w:rPr>
          <w:rFonts w:ascii="仿宋" w:eastAsia="仿宋" w:hAnsi="仿宋" w:cs="仿宋"/>
          <w:sz w:val="28"/>
          <w:szCs w:val="28"/>
        </w:rPr>
      </w:pPr>
      <w:r>
        <w:rPr>
          <w:rFonts w:ascii="仿宋" w:eastAsia="仿宋" w:hAnsi="仿宋" w:cs="仿宋" w:hint="eastAsia"/>
          <w:b/>
          <w:bCs/>
          <w:sz w:val="28"/>
          <w:szCs w:val="28"/>
        </w:rPr>
        <w:t>2.师生民主测评。</w:t>
      </w:r>
      <w:r>
        <w:rPr>
          <w:rFonts w:ascii="仿宋" w:eastAsia="仿宋" w:hAnsi="仿宋" w:cs="仿宋" w:hint="eastAsia"/>
          <w:sz w:val="28"/>
          <w:szCs w:val="28"/>
        </w:rPr>
        <w:t>学院党委组织支部书记、党员、师生代表根据党支部书记抓党建工作述职情况，结合教工或学生支部堡垒指数考评参考标准，对支部工作进行民主测评</w:t>
      </w:r>
      <w:r w:rsidR="00D51084">
        <w:rPr>
          <w:rFonts w:ascii="仿宋" w:eastAsia="仿宋" w:hAnsi="仿宋" w:cs="仿宋" w:hint="eastAsia"/>
          <w:sz w:val="28"/>
          <w:szCs w:val="28"/>
        </w:rPr>
        <w:t>。</w:t>
      </w:r>
      <w:r>
        <w:rPr>
          <w:rFonts w:ascii="仿宋" w:eastAsia="仿宋" w:hAnsi="仿宋" w:cs="仿宋" w:hint="eastAsia"/>
          <w:sz w:val="28"/>
          <w:szCs w:val="28"/>
        </w:rPr>
        <w:t>（3月20日前完成）</w:t>
      </w:r>
    </w:p>
    <w:p w14:paraId="1802EFB6" w14:textId="75726942" w:rsidR="008C6AD1" w:rsidRDefault="0084370E">
      <w:pPr>
        <w:spacing w:line="400" w:lineRule="exact"/>
        <w:ind w:firstLineChars="200" w:firstLine="562"/>
        <w:rPr>
          <w:rFonts w:ascii="仿宋" w:eastAsia="仿宋" w:hAnsi="仿宋" w:cs="仿宋"/>
          <w:sz w:val="28"/>
          <w:szCs w:val="28"/>
        </w:rPr>
      </w:pPr>
      <w:r>
        <w:rPr>
          <w:rFonts w:ascii="仿宋" w:eastAsia="仿宋" w:hAnsi="仿宋" w:cs="仿宋" w:hint="eastAsia"/>
          <w:b/>
          <w:bCs/>
          <w:sz w:val="28"/>
          <w:szCs w:val="28"/>
        </w:rPr>
        <w:t>3.学院党委考评。</w:t>
      </w:r>
      <w:r>
        <w:rPr>
          <w:rFonts w:ascii="仿宋" w:eastAsia="仿宋" w:hAnsi="仿宋" w:cs="仿宋" w:hint="eastAsia"/>
          <w:sz w:val="28"/>
          <w:szCs w:val="28"/>
        </w:rPr>
        <w:t>民主测评结束后，学院党委将根据各党支部民主测评得分，结合日常掌握情况对各支部进行综合评定。（3月25日前完成）</w:t>
      </w:r>
    </w:p>
    <w:p w14:paraId="43B2DCA1" w14:textId="3CBD1961" w:rsidR="008C6AD1" w:rsidRDefault="0084370E">
      <w:pPr>
        <w:spacing w:line="400" w:lineRule="exact"/>
        <w:ind w:firstLineChars="200" w:firstLine="562"/>
        <w:rPr>
          <w:rFonts w:ascii="仿宋" w:eastAsia="仿宋" w:hAnsi="仿宋" w:cs="仿宋"/>
          <w:sz w:val="28"/>
          <w:szCs w:val="28"/>
        </w:rPr>
      </w:pPr>
      <w:r>
        <w:rPr>
          <w:rFonts w:ascii="仿宋" w:eastAsia="仿宋" w:hAnsi="仿宋" w:cs="仿宋" w:hint="eastAsia"/>
          <w:b/>
          <w:bCs/>
          <w:sz w:val="28"/>
          <w:szCs w:val="28"/>
        </w:rPr>
        <w:t>4.亮分公示。</w:t>
      </w:r>
      <w:r>
        <w:rPr>
          <w:rFonts w:ascii="仿宋" w:eastAsia="仿宋" w:hAnsi="仿宋" w:cs="仿宋" w:hint="eastAsia"/>
          <w:sz w:val="28"/>
          <w:szCs w:val="28"/>
        </w:rPr>
        <w:t>学院党委将党支部“堡垒指数”得分情况公示后，报校党委组织部审核备案。</w:t>
      </w:r>
    </w:p>
    <w:p w14:paraId="3FC6D937" w14:textId="77777777" w:rsidR="008C6AD1" w:rsidRDefault="0084370E">
      <w:pPr>
        <w:numPr>
          <w:ilvl w:val="0"/>
          <w:numId w:val="1"/>
        </w:num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考评标准</w:t>
      </w:r>
    </w:p>
    <w:p w14:paraId="4A87ECD2" w14:textId="77777777" w:rsidR="008C6AD1" w:rsidRDefault="0084370E">
      <w:p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按照教工党支部和学生党支部分类设置堡垒指数考评标准，采取基本指数、正反向指数计分方式，对支部工作进行量化计分。基本分</w:t>
      </w:r>
      <w:r>
        <w:rPr>
          <w:rFonts w:ascii="仿宋" w:eastAsia="仿宋" w:hAnsi="仿宋" w:cs="仿宋" w:hint="eastAsia"/>
          <w:sz w:val="28"/>
          <w:szCs w:val="28"/>
        </w:rPr>
        <w:lastRenderedPageBreak/>
        <w:t>为80分，正向加分上限为20分，反向扣分酌情减分。</w:t>
      </w:r>
    </w:p>
    <w:p w14:paraId="5B9505F6" w14:textId="77777777" w:rsidR="008C6AD1" w:rsidRDefault="0084370E">
      <w:p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1.基本分：80分</w:t>
      </w:r>
    </w:p>
    <w:p w14:paraId="7F1287C1" w14:textId="03E4315E" w:rsidR="008C6AD1" w:rsidRDefault="0084370E">
      <w:p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结合支部书记年度书面述职情况，涵盖组织建设、党员教育、党员管理、党员先锋模范发挥、工作业绩等五项指标，组织有关人员对党支部进行测评，其中学院党委考评分占40%，党支部书记互评分占30%，师生群众民主测评分占30%。</w:t>
      </w:r>
    </w:p>
    <w:p w14:paraId="04EEEBB5" w14:textId="77777777" w:rsidR="008C6AD1" w:rsidRDefault="0084370E">
      <w:pPr>
        <w:numPr>
          <w:ilvl w:val="255"/>
          <w:numId w:val="0"/>
        </w:num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2.正向加分：20分</w:t>
      </w:r>
    </w:p>
    <w:p w14:paraId="5CD52424" w14:textId="0EDDFACC" w:rsidR="008C6AD1" w:rsidRDefault="0084370E">
      <w:p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校级获奖每项</w:t>
      </w:r>
      <w:r w:rsidR="002F2BC2">
        <w:rPr>
          <w:rFonts w:ascii="仿宋" w:eastAsia="仿宋" w:hAnsi="仿宋" w:cs="仿宋" w:hint="eastAsia"/>
          <w:sz w:val="28"/>
          <w:szCs w:val="28"/>
        </w:rPr>
        <w:t>加</w:t>
      </w:r>
      <w:r>
        <w:rPr>
          <w:rFonts w:ascii="仿宋" w:eastAsia="仿宋" w:hAnsi="仿宋" w:cs="仿宋" w:hint="eastAsia"/>
          <w:sz w:val="28"/>
          <w:szCs w:val="28"/>
        </w:rPr>
        <w:t>5分，校级以上获奖每项</w:t>
      </w:r>
      <w:r w:rsidR="002F2BC2">
        <w:rPr>
          <w:rFonts w:ascii="仿宋" w:eastAsia="仿宋" w:hAnsi="仿宋" w:cs="仿宋" w:hint="eastAsia"/>
          <w:sz w:val="28"/>
          <w:szCs w:val="28"/>
        </w:rPr>
        <w:t>加</w:t>
      </w:r>
      <w:r>
        <w:rPr>
          <w:rFonts w:ascii="仿宋" w:eastAsia="仿宋" w:hAnsi="仿宋" w:cs="仿宋" w:hint="eastAsia"/>
          <w:sz w:val="28"/>
          <w:szCs w:val="28"/>
        </w:rPr>
        <w:t>10分（需为党建方面的荣誉或奖项，同一类型记最高加分项）：</w:t>
      </w:r>
    </w:p>
    <w:p w14:paraId="77D86B6A" w14:textId="77777777" w:rsidR="008C6AD1" w:rsidRDefault="0084370E">
      <w:p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（1）荣誉称号：先进基层党组织、双创先进、优秀共产党员、优秀党务工作者、“好支书”“好党员”、师德先进个人、优秀教师、事业家庭兼顾型先进个人等；</w:t>
      </w:r>
    </w:p>
    <w:p w14:paraId="449DC8C1" w14:textId="77777777" w:rsidR="008C6AD1" w:rsidRDefault="0084370E">
      <w:p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（2）党建获奖：优秀基层党组织书记工作案例、年度优秀支部服务品牌、微型党课获奖等；</w:t>
      </w:r>
    </w:p>
    <w:p w14:paraId="742B68B4" w14:textId="77777777" w:rsidR="008C6AD1" w:rsidRDefault="0084370E">
      <w:p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（3）党建研究：党建课题立项、党建思政论文发表等；</w:t>
      </w:r>
    </w:p>
    <w:p w14:paraId="405CC45E" w14:textId="77777777" w:rsidR="008C6AD1" w:rsidRDefault="0084370E">
      <w:p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（4）其他：教工支部新发展党员等。</w:t>
      </w:r>
    </w:p>
    <w:p w14:paraId="41E6111B" w14:textId="77777777" w:rsidR="008C6AD1" w:rsidRDefault="0084370E">
      <w:pPr>
        <w:numPr>
          <w:ilvl w:val="255"/>
          <w:numId w:val="0"/>
        </w:num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3.反向扣分（酌情扣分）</w:t>
      </w:r>
    </w:p>
    <w:p w14:paraId="322B132C" w14:textId="77777777" w:rsidR="008C6AD1" w:rsidRDefault="0084370E">
      <w:p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（1）支部党员受到党纪、政纪处分。如：党员受通报批评扣1分/人，受诫勉谈话扣2分/人。警告扣3分/人，严重警告扣5分/人；撤销党内职务或留党察看扣10分/人；开除党籍扣15分/人。</w:t>
      </w:r>
    </w:p>
    <w:p w14:paraId="398B5B12" w14:textId="6446925A" w:rsidR="008C6AD1" w:rsidRDefault="0084370E">
      <w:p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（2）支部在主题教育、党建巡查、学院日常检查中存在问题。可参考《统计学院支部党建工作日常纪实扣分表》</w:t>
      </w:r>
    </w:p>
    <w:p w14:paraId="3231A472" w14:textId="77777777" w:rsidR="008C6AD1" w:rsidRDefault="0084370E">
      <w:p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（3）其他情况。</w:t>
      </w:r>
    </w:p>
    <w:p w14:paraId="357E7A43" w14:textId="2C71A0C3" w:rsidR="008C6AD1" w:rsidRDefault="0084370E">
      <w:pPr>
        <w:spacing w:line="400" w:lineRule="exact"/>
        <w:ind w:firstLineChars="200" w:firstLine="562"/>
        <w:rPr>
          <w:rFonts w:ascii="仿宋" w:eastAsia="仿宋" w:hAnsi="仿宋" w:cs="仿宋"/>
          <w:sz w:val="28"/>
          <w:szCs w:val="28"/>
        </w:rPr>
      </w:pPr>
      <w:r>
        <w:rPr>
          <w:rFonts w:ascii="仿宋" w:eastAsia="仿宋" w:hAnsi="仿宋" w:cs="仿宋" w:hint="eastAsia"/>
          <w:b/>
          <w:bCs/>
          <w:sz w:val="28"/>
          <w:szCs w:val="28"/>
        </w:rPr>
        <w:t>请各支部将支部书记年度述职表</w:t>
      </w:r>
      <w:r w:rsidR="004D0E4F">
        <w:rPr>
          <w:rFonts w:ascii="仿宋" w:eastAsia="仿宋" w:hAnsi="仿宋" w:cs="仿宋" w:hint="eastAsia"/>
          <w:b/>
          <w:bCs/>
          <w:sz w:val="28"/>
          <w:szCs w:val="28"/>
        </w:rPr>
        <w:t>（附件1）</w:t>
      </w:r>
      <w:r>
        <w:rPr>
          <w:rFonts w:ascii="仿宋" w:eastAsia="仿宋" w:hAnsi="仿宋" w:cs="仿宋" w:hint="eastAsia"/>
          <w:b/>
          <w:bCs/>
          <w:sz w:val="28"/>
          <w:szCs w:val="28"/>
        </w:rPr>
        <w:t>以及正向加分、反向扣分材料（附加2）电子版于3月1</w:t>
      </w:r>
      <w:r w:rsidR="00D53FEF">
        <w:rPr>
          <w:rFonts w:ascii="仿宋" w:eastAsia="仿宋" w:hAnsi="仿宋" w:cs="仿宋" w:hint="eastAsia"/>
          <w:b/>
          <w:bCs/>
          <w:sz w:val="28"/>
          <w:szCs w:val="28"/>
        </w:rPr>
        <w:t>5</w:t>
      </w:r>
      <w:r>
        <w:rPr>
          <w:rFonts w:ascii="仿宋" w:eastAsia="仿宋" w:hAnsi="仿宋" w:cs="仿宋" w:hint="eastAsia"/>
          <w:b/>
          <w:bCs/>
          <w:sz w:val="28"/>
          <w:szCs w:val="28"/>
        </w:rPr>
        <w:t>日前报给党建中心。</w:t>
      </w:r>
      <w:r>
        <w:rPr>
          <w:rFonts w:ascii="仿宋" w:eastAsia="仿宋" w:hAnsi="仿宋" w:cs="仿宋" w:hint="eastAsia"/>
          <w:sz w:val="28"/>
          <w:szCs w:val="28"/>
        </w:rPr>
        <w:t>联系人：薛小敬  661321；邮箱：</w:t>
      </w:r>
      <w:hyperlink r:id="rId8" w:history="1">
        <w:r w:rsidR="00BB5C95" w:rsidRPr="00A75E0D">
          <w:rPr>
            <w:rStyle w:val="a8"/>
            <w:rFonts w:ascii="仿宋" w:eastAsia="仿宋" w:hAnsi="仿宋" w:cs="仿宋" w:hint="eastAsia"/>
            <w:sz w:val="28"/>
            <w:szCs w:val="28"/>
          </w:rPr>
          <w:t>tjdjzx886@163.com</w:t>
        </w:r>
      </w:hyperlink>
      <w:r>
        <w:rPr>
          <w:rFonts w:ascii="仿宋" w:eastAsia="仿宋" w:hAnsi="仿宋" w:cs="仿宋" w:hint="eastAsia"/>
          <w:sz w:val="28"/>
          <w:szCs w:val="28"/>
        </w:rPr>
        <w:t>。</w:t>
      </w:r>
      <w:r w:rsidR="00BB5C95">
        <w:rPr>
          <w:rFonts w:ascii="仿宋" w:eastAsia="仿宋" w:hAnsi="仿宋" w:cs="仿宋" w:hint="eastAsia"/>
          <w:sz w:val="28"/>
          <w:szCs w:val="28"/>
        </w:rPr>
        <w:t xml:space="preserve"> </w:t>
      </w:r>
    </w:p>
    <w:p w14:paraId="502535CE" w14:textId="77777777" w:rsidR="008C6AD1" w:rsidRDefault="008C6AD1">
      <w:pPr>
        <w:spacing w:line="440" w:lineRule="exact"/>
        <w:rPr>
          <w:rFonts w:ascii="仿宋" w:eastAsia="仿宋" w:hAnsi="仿宋" w:cs="仿宋"/>
          <w:sz w:val="28"/>
          <w:szCs w:val="28"/>
        </w:rPr>
      </w:pPr>
    </w:p>
    <w:p w14:paraId="3E8DF508" w14:textId="77777777" w:rsidR="008C6AD1" w:rsidRDefault="0084370E">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附件1：统计学院党支部书记抓党建工作年度述职表</w:t>
      </w:r>
    </w:p>
    <w:p w14:paraId="66FDFB89" w14:textId="2E29A59D" w:rsidR="008C6AD1" w:rsidRDefault="0084370E">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附件2：统计学院党支部书记年度述职正向加分、反向扣分有关情况</w:t>
      </w:r>
      <w:r w:rsidR="00D20EA6">
        <w:rPr>
          <w:rFonts w:ascii="仿宋" w:eastAsia="仿宋" w:hAnsi="仿宋" w:cs="仿宋" w:hint="eastAsia"/>
          <w:sz w:val="28"/>
          <w:szCs w:val="28"/>
        </w:rPr>
        <w:t>报送</w:t>
      </w:r>
      <w:r>
        <w:rPr>
          <w:rFonts w:ascii="仿宋" w:eastAsia="仿宋" w:hAnsi="仿宋" w:cs="仿宋" w:hint="eastAsia"/>
          <w:sz w:val="28"/>
          <w:szCs w:val="28"/>
        </w:rPr>
        <w:t>表</w:t>
      </w:r>
    </w:p>
    <w:p w14:paraId="38A7A97C" w14:textId="1144CE34" w:rsidR="008C6AD1" w:rsidRDefault="0084370E" w:rsidP="00FC5B49">
      <w:pPr>
        <w:adjustRightInd w:val="0"/>
        <w:snapToGrid w:val="0"/>
        <w:spacing w:line="460" w:lineRule="exact"/>
        <w:jc w:val="right"/>
        <w:rPr>
          <w:rFonts w:ascii="仿宋" w:eastAsia="仿宋" w:hAnsi="仿宋" w:cs="仿宋"/>
          <w:sz w:val="28"/>
          <w:szCs w:val="28"/>
        </w:rPr>
      </w:pPr>
      <w:r>
        <w:rPr>
          <w:rFonts w:ascii="仿宋" w:eastAsia="仿宋" w:hAnsi="仿宋" w:cs="仿宋" w:hint="eastAsia"/>
          <w:sz w:val="28"/>
          <w:szCs w:val="28"/>
        </w:rPr>
        <w:t>统计学院党委</w:t>
      </w:r>
    </w:p>
    <w:p w14:paraId="131DD769" w14:textId="73F9D309" w:rsidR="008C6AD1" w:rsidRDefault="0084370E" w:rsidP="00FC5B49">
      <w:pPr>
        <w:adjustRightInd w:val="0"/>
        <w:snapToGrid w:val="0"/>
        <w:spacing w:line="460" w:lineRule="exact"/>
        <w:jc w:val="right"/>
        <w:rPr>
          <w:rFonts w:ascii="仿宋" w:eastAsia="仿宋" w:hAnsi="仿宋" w:cs="仿宋"/>
          <w:sz w:val="28"/>
          <w:szCs w:val="28"/>
        </w:rPr>
      </w:pPr>
      <w:r>
        <w:rPr>
          <w:rFonts w:ascii="仿宋" w:eastAsia="仿宋" w:hAnsi="仿宋" w:cs="仿宋" w:hint="eastAsia"/>
          <w:sz w:val="28"/>
          <w:szCs w:val="28"/>
        </w:rPr>
        <w:t>2020年3月</w:t>
      </w:r>
      <w:r w:rsidR="001B6C8F">
        <w:rPr>
          <w:rFonts w:ascii="仿宋" w:eastAsia="仿宋" w:hAnsi="仿宋" w:cs="仿宋" w:hint="eastAsia"/>
          <w:sz w:val="28"/>
          <w:szCs w:val="28"/>
        </w:rPr>
        <w:t>4</w:t>
      </w:r>
      <w:r>
        <w:rPr>
          <w:rFonts w:ascii="仿宋" w:eastAsia="仿宋" w:hAnsi="仿宋" w:cs="仿宋" w:hint="eastAsia"/>
          <w:sz w:val="28"/>
          <w:szCs w:val="28"/>
        </w:rPr>
        <w:t>日</w:t>
      </w:r>
    </w:p>
    <w:p w14:paraId="7ADD970E" w14:textId="68E2E770" w:rsidR="008C6AD1" w:rsidRDefault="008C6AD1">
      <w:pPr>
        <w:adjustRightInd w:val="0"/>
        <w:snapToGrid w:val="0"/>
        <w:rPr>
          <w:rFonts w:ascii="仿宋" w:eastAsia="仿宋" w:hAnsi="仿宋" w:cs="仿宋"/>
          <w:b/>
          <w:bCs/>
          <w:sz w:val="24"/>
        </w:rPr>
      </w:pPr>
    </w:p>
    <w:p w14:paraId="63D5A4C1" w14:textId="77777777" w:rsidR="00B963B5" w:rsidRDefault="00B963B5">
      <w:pPr>
        <w:adjustRightInd w:val="0"/>
        <w:snapToGrid w:val="0"/>
        <w:rPr>
          <w:rFonts w:ascii="仿宋" w:eastAsia="仿宋" w:hAnsi="仿宋" w:cs="仿宋"/>
          <w:b/>
          <w:bCs/>
          <w:sz w:val="24"/>
        </w:rPr>
      </w:pPr>
    </w:p>
    <w:p w14:paraId="21F8F1F8" w14:textId="77777777" w:rsidR="008C6AD1" w:rsidRDefault="0084370E">
      <w:pPr>
        <w:adjustRightInd w:val="0"/>
        <w:snapToGrid w:val="0"/>
        <w:rPr>
          <w:rFonts w:ascii="黑体" w:eastAsia="黑体" w:hAnsi="黑体" w:cs="黑体"/>
          <w:b/>
          <w:sz w:val="24"/>
        </w:rPr>
      </w:pPr>
      <w:r>
        <w:rPr>
          <w:rFonts w:ascii="仿宋" w:eastAsia="仿宋" w:hAnsi="仿宋" w:cs="仿宋" w:hint="eastAsia"/>
          <w:b/>
          <w:bCs/>
          <w:sz w:val="24"/>
        </w:rPr>
        <w:t>附件1：</w:t>
      </w:r>
    </w:p>
    <w:p w14:paraId="66677090" w14:textId="77777777" w:rsidR="008C6AD1" w:rsidRDefault="0084370E">
      <w:pPr>
        <w:adjustRightInd w:val="0"/>
        <w:snapToGrid w:val="0"/>
        <w:jc w:val="center"/>
        <w:rPr>
          <w:rFonts w:ascii="黑体" w:eastAsia="黑体" w:hAnsi="黑体" w:cs="黑体"/>
          <w:b/>
          <w:sz w:val="36"/>
          <w:szCs w:val="36"/>
        </w:rPr>
      </w:pPr>
      <w:r>
        <w:rPr>
          <w:rFonts w:ascii="黑体" w:eastAsia="黑体" w:hAnsi="黑体" w:cs="黑体" w:hint="eastAsia"/>
          <w:b/>
          <w:sz w:val="36"/>
          <w:szCs w:val="36"/>
        </w:rPr>
        <w:t>统计学院党支部书记抓党建工作年度述职表</w:t>
      </w:r>
    </w:p>
    <w:p w14:paraId="29562A5E" w14:textId="5D4C3250" w:rsidR="008C6AD1" w:rsidRDefault="0084370E">
      <w:pPr>
        <w:adjustRightInd w:val="0"/>
        <w:snapToGrid w:val="0"/>
        <w:jc w:val="center"/>
        <w:rPr>
          <w:rFonts w:ascii="仿宋" w:eastAsia="仿宋" w:hAnsi="仿宋" w:cs="仿宋"/>
          <w:b/>
          <w:bCs/>
          <w:sz w:val="28"/>
          <w:szCs w:val="28"/>
        </w:rPr>
      </w:pPr>
      <w:r>
        <w:rPr>
          <w:rFonts w:ascii="仿宋" w:eastAsia="仿宋" w:hAnsi="仿宋" w:cs="仿宋" w:hint="eastAsia"/>
          <w:b/>
          <w:bCs/>
          <w:sz w:val="28"/>
          <w:szCs w:val="28"/>
        </w:rPr>
        <w:t>（2019年度）</w:t>
      </w:r>
    </w:p>
    <w:tbl>
      <w:tblPr>
        <w:tblStyle w:val="a5"/>
        <w:tblW w:w="10207" w:type="dxa"/>
        <w:tblInd w:w="-885" w:type="dxa"/>
        <w:tblLook w:val="04A0" w:firstRow="1" w:lastRow="0" w:firstColumn="1" w:lastColumn="0" w:noHBand="0" w:noVBand="1"/>
      </w:tblPr>
      <w:tblGrid>
        <w:gridCol w:w="1702"/>
        <w:gridCol w:w="3443"/>
        <w:gridCol w:w="2131"/>
        <w:gridCol w:w="2931"/>
      </w:tblGrid>
      <w:tr w:rsidR="007A1DCD" w14:paraId="7D1C9831" w14:textId="77777777" w:rsidTr="00A94F22">
        <w:tc>
          <w:tcPr>
            <w:tcW w:w="1702" w:type="dxa"/>
          </w:tcPr>
          <w:p w14:paraId="2C5C2BD4" w14:textId="07BCD117" w:rsidR="007A1DCD" w:rsidRPr="00BC345C" w:rsidRDefault="007A1DCD" w:rsidP="00A94F22">
            <w:pPr>
              <w:adjustRightInd w:val="0"/>
              <w:snapToGrid w:val="0"/>
              <w:jc w:val="center"/>
              <w:rPr>
                <w:rFonts w:ascii="仿宋" w:eastAsia="仿宋" w:hAnsi="仿宋" w:cs="仿宋"/>
                <w:b/>
                <w:bCs/>
                <w:sz w:val="28"/>
                <w:szCs w:val="28"/>
              </w:rPr>
            </w:pPr>
            <w:r w:rsidRPr="00BC345C">
              <w:rPr>
                <w:rFonts w:ascii="仿宋" w:eastAsia="仿宋" w:hAnsi="仿宋" w:cs="仿宋" w:hint="eastAsia"/>
                <w:b/>
                <w:bCs/>
                <w:sz w:val="26"/>
                <w:szCs w:val="26"/>
              </w:rPr>
              <w:t>支部名称</w:t>
            </w:r>
          </w:p>
        </w:tc>
        <w:tc>
          <w:tcPr>
            <w:tcW w:w="3443" w:type="dxa"/>
          </w:tcPr>
          <w:p w14:paraId="670A25F3" w14:textId="77777777" w:rsidR="007A1DCD" w:rsidRDefault="007A1DCD" w:rsidP="007A1DCD">
            <w:pPr>
              <w:adjustRightInd w:val="0"/>
              <w:snapToGrid w:val="0"/>
              <w:rPr>
                <w:rFonts w:ascii="仿宋" w:eastAsia="仿宋" w:hAnsi="仿宋" w:cs="仿宋"/>
                <w:b/>
                <w:bCs/>
                <w:sz w:val="28"/>
                <w:szCs w:val="28"/>
              </w:rPr>
            </w:pPr>
          </w:p>
        </w:tc>
        <w:tc>
          <w:tcPr>
            <w:tcW w:w="2131" w:type="dxa"/>
          </w:tcPr>
          <w:p w14:paraId="0B5ED57D" w14:textId="3A48F8C5" w:rsidR="007A1DCD" w:rsidRPr="00BC345C" w:rsidRDefault="007A1DCD" w:rsidP="00BC345C">
            <w:pPr>
              <w:adjustRightInd w:val="0"/>
              <w:snapToGrid w:val="0"/>
              <w:jc w:val="center"/>
              <w:rPr>
                <w:rFonts w:ascii="仿宋" w:eastAsia="仿宋" w:hAnsi="仿宋" w:cs="仿宋"/>
                <w:b/>
                <w:bCs/>
                <w:sz w:val="28"/>
                <w:szCs w:val="28"/>
              </w:rPr>
            </w:pPr>
            <w:r w:rsidRPr="00BC345C">
              <w:rPr>
                <w:rFonts w:ascii="仿宋" w:eastAsia="仿宋" w:hAnsi="仿宋" w:cs="仿宋" w:hint="eastAsia"/>
                <w:b/>
                <w:bCs/>
                <w:sz w:val="26"/>
                <w:szCs w:val="26"/>
              </w:rPr>
              <w:t>支部书记</w:t>
            </w:r>
          </w:p>
        </w:tc>
        <w:tc>
          <w:tcPr>
            <w:tcW w:w="2931" w:type="dxa"/>
          </w:tcPr>
          <w:p w14:paraId="5030D9B3" w14:textId="77777777" w:rsidR="007A1DCD" w:rsidRDefault="007A1DCD" w:rsidP="007A1DCD">
            <w:pPr>
              <w:adjustRightInd w:val="0"/>
              <w:snapToGrid w:val="0"/>
              <w:rPr>
                <w:rFonts w:ascii="仿宋" w:eastAsia="仿宋" w:hAnsi="仿宋" w:cs="仿宋"/>
                <w:b/>
                <w:bCs/>
                <w:sz w:val="28"/>
                <w:szCs w:val="28"/>
              </w:rPr>
            </w:pPr>
          </w:p>
        </w:tc>
      </w:tr>
      <w:tr w:rsidR="007A1DCD" w14:paraId="0A0D19A7" w14:textId="77777777" w:rsidTr="00A94F22">
        <w:tc>
          <w:tcPr>
            <w:tcW w:w="1702" w:type="dxa"/>
          </w:tcPr>
          <w:p w14:paraId="4D078CC8" w14:textId="666F616D" w:rsidR="007A1DCD" w:rsidRPr="00BC345C" w:rsidRDefault="007A1DCD" w:rsidP="00A94F22">
            <w:pPr>
              <w:adjustRightInd w:val="0"/>
              <w:snapToGrid w:val="0"/>
              <w:jc w:val="center"/>
              <w:rPr>
                <w:rFonts w:ascii="仿宋" w:eastAsia="仿宋" w:hAnsi="仿宋" w:cs="仿宋"/>
                <w:b/>
                <w:bCs/>
                <w:sz w:val="28"/>
                <w:szCs w:val="28"/>
              </w:rPr>
            </w:pPr>
            <w:r w:rsidRPr="00BC345C">
              <w:rPr>
                <w:rFonts w:ascii="仿宋" w:eastAsia="仿宋" w:hAnsi="仿宋" w:cs="仿宋" w:hint="eastAsia"/>
                <w:b/>
                <w:bCs/>
                <w:sz w:val="26"/>
                <w:szCs w:val="26"/>
              </w:rPr>
              <w:t>支部人数</w:t>
            </w:r>
          </w:p>
        </w:tc>
        <w:tc>
          <w:tcPr>
            <w:tcW w:w="8505" w:type="dxa"/>
            <w:gridSpan w:val="3"/>
            <w:vAlign w:val="center"/>
          </w:tcPr>
          <w:p w14:paraId="6ED55AE6" w14:textId="77A76B21" w:rsidR="007A1DCD" w:rsidRDefault="007A1DCD" w:rsidP="007A1DCD">
            <w:pPr>
              <w:adjustRightInd w:val="0"/>
              <w:snapToGrid w:val="0"/>
              <w:rPr>
                <w:rFonts w:ascii="仿宋" w:eastAsia="仿宋" w:hAnsi="仿宋" w:cs="仿宋"/>
                <w:b/>
                <w:bCs/>
                <w:sz w:val="28"/>
                <w:szCs w:val="28"/>
              </w:rPr>
            </w:pPr>
            <w:r>
              <w:rPr>
                <w:rFonts w:ascii="仿宋" w:eastAsia="仿宋" w:hAnsi="仿宋" w:cs="仿宋" w:hint="eastAsia"/>
                <w:sz w:val="26"/>
                <w:szCs w:val="26"/>
              </w:rPr>
              <w:t>共有党员  人（正式党员  人，预备党员 人），入党积极分子  人</w:t>
            </w:r>
          </w:p>
        </w:tc>
      </w:tr>
      <w:tr w:rsidR="007A1DCD" w14:paraId="3EDCB87B" w14:textId="77777777" w:rsidTr="00A94F22">
        <w:tc>
          <w:tcPr>
            <w:tcW w:w="1702" w:type="dxa"/>
          </w:tcPr>
          <w:p w14:paraId="19C81F1C" w14:textId="77777777" w:rsidR="00CF7C25" w:rsidRDefault="00CF7C25" w:rsidP="00F6537D">
            <w:pPr>
              <w:spacing w:line="280" w:lineRule="exact"/>
              <w:jc w:val="center"/>
              <w:rPr>
                <w:rFonts w:ascii="仿宋" w:eastAsia="仿宋" w:hAnsi="仿宋" w:cs="仿宋"/>
                <w:b/>
                <w:bCs/>
                <w:sz w:val="24"/>
              </w:rPr>
            </w:pPr>
          </w:p>
          <w:p w14:paraId="10025D37" w14:textId="77777777" w:rsidR="00CF7C25" w:rsidRDefault="00CF7C25" w:rsidP="00F6537D">
            <w:pPr>
              <w:spacing w:line="280" w:lineRule="exact"/>
              <w:jc w:val="center"/>
              <w:rPr>
                <w:rFonts w:ascii="仿宋" w:eastAsia="仿宋" w:hAnsi="仿宋" w:cs="仿宋"/>
                <w:b/>
                <w:bCs/>
                <w:sz w:val="24"/>
              </w:rPr>
            </w:pPr>
          </w:p>
          <w:p w14:paraId="429702E0" w14:textId="2D5E26C7" w:rsidR="00F6537D" w:rsidRDefault="00F6537D" w:rsidP="00F6537D">
            <w:pPr>
              <w:spacing w:line="280" w:lineRule="exact"/>
              <w:jc w:val="center"/>
              <w:rPr>
                <w:rFonts w:ascii="仿宋" w:eastAsia="仿宋" w:hAnsi="仿宋" w:cs="仿宋"/>
                <w:b/>
                <w:bCs/>
                <w:sz w:val="24"/>
              </w:rPr>
            </w:pPr>
            <w:r>
              <w:rPr>
                <w:rFonts w:ascii="仿宋" w:eastAsia="仿宋" w:hAnsi="仿宋" w:cs="仿宋" w:hint="eastAsia"/>
                <w:b/>
                <w:bCs/>
                <w:sz w:val="24"/>
              </w:rPr>
              <w:t>述职内容</w:t>
            </w:r>
          </w:p>
          <w:p w14:paraId="3656254A" w14:textId="77777777" w:rsidR="00F6537D" w:rsidRDefault="00F6537D" w:rsidP="00F6537D">
            <w:pPr>
              <w:spacing w:line="280" w:lineRule="exact"/>
              <w:jc w:val="center"/>
              <w:rPr>
                <w:rFonts w:ascii="仿宋" w:eastAsia="仿宋" w:hAnsi="仿宋" w:cs="仿宋"/>
                <w:b/>
                <w:bCs/>
                <w:sz w:val="24"/>
              </w:rPr>
            </w:pPr>
          </w:p>
          <w:p w14:paraId="21E16086" w14:textId="77777777" w:rsidR="00F6537D" w:rsidRDefault="00F6537D" w:rsidP="00F6537D">
            <w:pPr>
              <w:spacing w:line="280" w:lineRule="exact"/>
              <w:rPr>
                <w:rFonts w:ascii="仿宋" w:eastAsia="仿宋" w:hAnsi="仿宋" w:cs="仿宋"/>
                <w:sz w:val="24"/>
              </w:rPr>
            </w:pPr>
            <w:r>
              <w:rPr>
                <w:rFonts w:ascii="仿宋" w:eastAsia="仿宋" w:hAnsi="仿宋" w:cs="仿宋" w:hint="eastAsia"/>
                <w:sz w:val="24"/>
              </w:rPr>
              <w:t>（1.党支部书记抓党建工作的履职情况；2.党支部学习传达重要会议和文件精神，围绕学校中心工作，在开展“不忘初心、牢记使命”主题教育、推进“两学一做”学习教育常态化制度化、推行党员“先锋指数”考评管理、实施党员影响力工程、深化支部主题党日活动、开展支部服务品牌创建、推动支部规范化建设以及发挥党支部战斗堡垒作用和党员先锋模范作用等方面的重要举措、特色做法和主要成效；3.支部工作存在的问题和不足；4.支部下一步重点工作计划。）</w:t>
            </w:r>
          </w:p>
          <w:p w14:paraId="7987911F" w14:textId="77777777" w:rsidR="007A1DCD" w:rsidRDefault="007A1DCD" w:rsidP="007A1DCD">
            <w:pPr>
              <w:adjustRightInd w:val="0"/>
              <w:snapToGrid w:val="0"/>
              <w:rPr>
                <w:rFonts w:ascii="仿宋" w:eastAsia="仿宋" w:hAnsi="仿宋" w:cs="仿宋"/>
                <w:sz w:val="26"/>
                <w:szCs w:val="26"/>
              </w:rPr>
            </w:pPr>
          </w:p>
        </w:tc>
        <w:tc>
          <w:tcPr>
            <w:tcW w:w="8505" w:type="dxa"/>
            <w:gridSpan w:val="3"/>
          </w:tcPr>
          <w:p w14:paraId="74A28C9A" w14:textId="2DA9C436" w:rsidR="007A1DCD" w:rsidRDefault="00A94F22" w:rsidP="007A1DCD">
            <w:pPr>
              <w:adjustRightInd w:val="0"/>
              <w:snapToGrid w:val="0"/>
              <w:rPr>
                <w:rFonts w:ascii="仿宋" w:eastAsia="仿宋" w:hAnsi="仿宋" w:cs="仿宋"/>
                <w:sz w:val="22"/>
                <w:szCs w:val="22"/>
              </w:rPr>
            </w:pPr>
            <w:r>
              <w:rPr>
                <w:rFonts w:ascii="仿宋" w:eastAsia="仿宋" w:hAnsi="仿宋" w:cs="仿宋" w:hint="eastAsia"/>
                <w:sz w:val="22"/>
                <w:szCs w:val="22"/>
              </w:rPr>
              <w:t>（</w:t>
            </w:r>
            <w:r w:rsidR="007A1DCD">
              <w:rPr>
                <w:rFonts w:ascii="仿宋" w:eastAsia="仿宋" w:hAnsi="仿宋" w:cs="仿宋" w:hint="eastAsia"/>
                <w:sz w:val="22"/>
                <w:szCs w:val="22"/>
              </w:rPr>
              <w:t>4个部分的内容都应涉及到；1000字左右；不够可另附页。</w:t>
            </w:r>
            <w:r>
              <w:rPr>
                <w:rFonts w:ascii="仿宋" w:eastAsia="仿宋" w:hAnsi="仿宋" w:cs="仿宋" w:hint="eastAsia"/>
                <w:sz w:val="22"/>
                <w:szCs w:val="22"/>
              </w:rPr>
              <w:t>）</w:t>
            </w:r>
          </w:p>
          <w:p w14:paraId="5A839A97" w14:textId="77777777" w:rsidR="00F6537D" w:rsidRDefault="00F6537D" w:rsidP="007A1DCD">
            <w:pPr>
              <w:adjustRightInd w:val="0"/>
              <w:snapToGrid w:val="0"/>
              <w:rPr>
                <w:rFonts w:ascii="仿宋" w:eastAsia="仿宋" w:hAnsi="仿宋" w:cs="仿宋"/>
                <w:sz w:val="22"/>
                <w:szCs w:val="22"/>
              </w:rPr>
            </w:pPr>
          </w:p>
          <w:p w14:paraId="5A946130" w14:textId="77777777" w:rsidR="00F6537D" w:rsidRDefault="00F6537D" w:rsidP="007A1DCD">
            <w:pPr>
              <w:adjustRightInd w:val="0"/>
              <w:snapToGrid w:val="0"/>
              <w:rPr>
                <w:rFonts w:ascii="仿宋" w:eastAsia="仿宋" w:hAnsi="仿宋" w:cs="仿宋"/>
                <w:sz w:val="22"/>
                <w:szCs w:val="22"/>
              </w:rPr>
            </w:pPr>
          </w:p>
          <w:p w14:paraId="7809D054" w14:textId="77777777" w:rsidR="00F6537D" w:rsidRDefault="00F6537D" w:rsidP="007A1DCD">
            <w:pPr>
              <w:adjustRightInd w:val="0"/>
              <w:snapToGrid w:val="0"/>
              <w:rPr>
                <w:rFonts w:ascii="仿宋" w:eastAsia="仿宋" w:hAnsi="仿宋" w:cs="仿宋"/>
                <w:sz w:val="22"/>
                <w:szCs w:val="22"/>
              </w:rPr>
            </w:pPr>
          </w:p>
          <w:p w14:paraId="6B1973E6" w14:textId="77777777" w:rsidR="00F6537D" w:rsidRDefault="00F6537D" w:rsidP="007A1DCD">
            <w:pPr>
              <w:adjustRightInd w:val="0"/>
              <w:snapToGrid w:val="0"/>
              <w:rPr>
                <w:rFonts w:ascii="仿宋" w:eastAsia="仿宋" w:hAnsi="仿宋" w:cs="仿宋"/>
                <w:sz w:val="22"/>
                <w:szCs w:val="22"/>
              </w:rPr>
            </w:pPr>
          </w:p>
          <w:p w14:paraId="34B80D04" w14:textId="77777777" w:rsidR="00F6537D" w:rsidRDefault="00F6537D" w:rsidP="007A1DCD">
            <w:pPr>
              <w:adjustRightInd w:val="0"/>
              <w:snapToGrid w:val="0"/>
              <w:rPr>
                <w:rFonts w:ascii="仿宋" w:eastAsia="仿宋" w:hAnsi="仿宋" w:cs="仿宋"/>
                <w:sz w:val="22"/>
                <w:szCs w:val="22"/>
              </w:rPr>
            </w:pPr>
          </w:p>
          <w:p w14:paraId="64E644E9" w14:textId="77777777" w:rsidR="00F6537D" w:rsidRDefault="00F6537D" w:rsidP="007A1DCD">
            <w:pPr>
              <w:adjustRightInd w:val="0"/>
              <w:snapToGrid w:val="0"/>
              <w:rPr>
                <w:rFonts w:ascii="仿宋" w:eastAsia="仿宋" w:hAnsi="仿宋" w:cs="仿宋"/>
                <w:sz w:val="22"/>
                <w:szCs w:val="22"/>
              </w:rPr>
            </w:pPr>
          </w:p>
          <w:p w14:paraId="0AE6B850" w14:textId="77777777" w:rsidR="00F6537D" w:rsidRDefault="00F6537D" w:rsidP="007A1DCD">
            <w:pPr>
              <w:adjustRightInd w:val="0"/>
              <w:snapToGrid w:val="0"/>
              <w:rPr>
                <w:rFonts w:ascii="仿宋" w:eastAsia="仿宋" w:hAnsi="仿宋" w:cs="仿宋"/>
                <w:sz w:val="22"/>
                <w:szCs w:val="22"/>
              </w:rPr>
            </w:pPr>
          </w:p>
          <w:p w14:paraId="4AB6621D" w14:textId="77777777" w:rsidR="00F6537D" w:rsidRDefault="00F6537D" w:rsidP="007A1DCD">
            <w:pPr>
              <w:adjustRightInd w:val="0"/>
              <w:snapToGrid w:val="0"/>
              <w:rPr>
                <w:rFonts w:ascii="仿宋" w:eastAsia="仿宋" w:hAnsi="仿宋" w:cs="仿宋"/>
                <w:sz w:val="22"/>
                <w:szCs w:val="22"/>
              </w:rPr>
            </w:pPr>
          </w:p>
          <w:p w14:paraId="6CD47F37" w14:textId="77777777" w:rsidR="00F6537D" w:rsidRDefault="00F6537D" w:rsidP="007A1DCD">
            <w:pPr>
              <w:adjustRightInd w:val="0"/>
              <w:snapToGrid w:val="0"/>
              <w:rPr>
                <w:rFonts w:ascii="仿宋" w:eastAsia="仿宋" w:hAnsi="仿宋" w:cs="仿宋"/>
                <w:sz w:val="22"/>
                <w:szCs w:val="22"/>
              </w:rPr>
            </w:pPr>
          </w:p>
          <w:p w14:paraId="2C4434B9" w14:textId="77777777" w:rsidR="00F6537D" w:rsidRDefault="00F6537D" w:rsidP="007A1DCD">
            <w:pPr>
              <w:adjustRightInd w:val="0"/>
              <w:snapToGrid w:val="0"/>
              <w:rPr>
                <w:rFonts w:ascii="仿宋" w:eastAsia="仿宋" w:hAnsi="仿宋" w:cs="仿宋"/>
                <w:sz w:val="22"/>
                <w:szCs w:val="22"/>
              </w:rPr>
            </w:pPr>
          </w:p>
          <w:p w14:paraId="63C3193B" w14:textId="77777777" w:rsidR="00F6537D" w:rsidRDefault="00F6537D" w:rsidP="007A1DCD">
            <w:pPr>
              <w:adjustRightInd w:val="0"/>
              <w:snapToGrid w:val="0"/>
              <w:rPr>
                <w:rFonts w:ascii="仿宋" w:eastAsia="仿宋" w:hAnsi="仿宋" w:cs="仿宋"/>
                <w:sz w:val="22"/>
                <w:szCs w:val="22"/>
              </w:rPr>
            </w:pPr>
          </w:p>
          <w:p w14:paraId="331DEC59" w14:textId="77777777" w:rsidR="00F6537D" w:rsidRDefault="00F6537D" w:rsidP="007A1DCD">
            <w:pPr>
              <w:adjustRightInd w:val="0"/>
              <w:snapToGrid w:val="0"/>
              <w:rPr>
                <w:rFonts w:ascii="仿宋" w:eastAsia="仿宋" w:hAnsi="仿宋" w:cs="仿宋"/>
                <w:sz w:val="22"/>
                <w:szCs w:val="22"/>
              </w:rPr>
            </w:pPr>
          </w:p>
          <w:p w14:paraId="2182E76A" w14:textId="77777777" w:rsidR="00F6537D" w:rsidRDefault="00F6537D" w:rsidP="007A1DCD">
            <w:pPr>
              <w:adjustRightInd w:val="0"/>
              <w:snapToGrid w:val="0"/>
              <w:rPr>
                <w:rFonts w:ascii="仿宋" w:eastAsia="仿宋" w:hAnsi="仿宋" w:cs="仿宋"/>
                <w:sz w:val="22"/>
                <w:szCs w:val="22"/>
              </w:rPr>
            </w:pPr>
          </w:p>
          <w:p w14:paraId="002A738B" w14:textId="77777777" w:rsidR="00F6537D" w:rsidRDefault="00F6537D" w:rsidP="007A1DCD">
            <w:pPr>
              <w:adjustRightInd w:val="0"/>
              <w:snapToGrid w:val="0"/>
              <w:rPr>
                <w:rFonts w:ascii="仿宋" w:eastAsia="仿宋" w:hAnsi="仿宋" w:cs="仿宋"/>
                <w:sz w:val="22"/>
                <w:szCs w:val="22"/>
              </w:rPr>
            </w:pPr>
          </w:p>
          <w:p w14:paraId="334CB329" w14:textId="77777777" w:rsidR="00F6537D" w:rsidRDefault="00F6537D" w:rsidP="007A1DCD">
            <w:pPr>
              <w:adjustRightInd w:val="0"/>
              <w:snapToGrid w:val="0"/>
              <w:rPr>
                <w:rFonts w:ascii="仿宋" w:eastAsia="仿宋" w:hAnsi="仿宋" w:cs="仿宋"/>
                <w:sz w:val="22"/>
                <w:szCs w:val="22"/>
              </w:rPr>
            </w:pPr>
          </w:p>
          <w:p w14:paraId="36149B20" w14:textId="77777777" w:rsidR="00F6537D" w:rsidRDefault="00F6537D" w:rsidP="007A1DCD">
            <w:pPr>
              <w:adjustRightInd w:val="0"/>
              <w:snapToGrid w:val="0"/>
              <w:rPr>
                <w:rFonts w:ascii="仿宋" w:eastAsia="仿宋" w:hAnsi="仿宋" w:cs="仿宋"/>
                <w:sz w:val="22"/>
                <w:szCs w:val="22"/>
              </w:rPr>
            </w:pPr>
          </w:p>
          <w:p w14:paraId="6120C536" w14:textId="77777777" w:rsidR="00F6537D" w:rsidRDefault="00F6537D" w:rsidP="007A1DCD">
            <w:pPr>
              <w:adjustRightInd w:val="0"/>
              <w:snapToGrid w:val="0"/>
              <w:rPr>
                <w:rFonts w:ascii="仿宋" w:eastAsia="仿宋" w:hAnsi="仿宋" w:cs="仿宋"/>
                <w:sz w:val="22"/>
                <w:szCs w:val="22"/>
              </w:rPr>
            </w:pPr>
          </w:p>
          <w:p w14:paraId="7E2CC2D8" w14:textId="77777777" w:rsidR="00F6537D" w:rsidRDefault="00F6537D" w:rsidP="007A1DCD">
            <w:pPr>
              <w:adjustRightInd w:val="0"/>
              <w:snapToGrid w:val="0"/>
              <w:rPr>
                <w:rFonts w:ascii="仿宋" w:eastAsia="仿宋" w:hAnsi="仿宋" w:cs="仿宋"/>
                <w:sz w:val="22"/>
                <w:szCs w:val="22"/>
              </w:rPr>
            </w:pPr>
          </w:p>
          <w:p w14:paraId="0E9E2B22" w14:textId="77777777" w:rsidR="00F6537D" w:rsidRDefault="00F6537D" w:rsidP="007A1DCD">
            <w:pPr>
              <w:adjustRightInd w:val="0"/>
              <w:snapToGrid w:val="0"/>
              <w:rPr>
                <w:rFonts w:ascii="仿宋" w:eastAsia="仿宋" w:hAnsi="仿宋" w:cs="仿宋"/>
                <w:sz w:val="22"/>
                <w:szCs w:val="22"/>
              </w:rPr>
            </w:pPr>
          </w:p>
          <w:p w14:paraId="6CA816AC" w14:textId="77777777" w:rsidR="00F6537D" w:rsidRDefault="00F6537D" w:rsidP="007A1DCD">
            <w:pPr>
              <w:adjustRightInd w:val="0"/>
              <w:snapToGrid w:val="0"/>
              <w:rPr>
                <w:rFonts w:ascii="仿宋" w:eastAsia="仿宋" w:hAnsi="仿宋" w:cs="仿宋"/>
                <w:sz w:val="22"/>
                <w:szCs w:val="22"/>
              </w:rPr>
            </w:pPr>
          </w:p>
          <w:p w14:paraId="0A545712" w14:textId="77777777" w:rsidR="00F6537D" w:rsidRDefault="00F6537D" w:rsidP="007A1DCD">
            <w:pPr>
              <w:adjustRightInd w:val="0"/>
              <w:snapToGrid w:val="0"/>
              <w:rPr>
                <w:rFonts w:ascii="仿宋" w:eastAsia="仿宋" w:hAnsi="仿宋" w:cs="仿宋"/>
                <w:sz w:val="22"/>
                <w:szCs w:val="22"/>
              </w:rPr>
            </w:pPr>
          </w:p>
          <w:p w14:paraId="050E47AB" w14:textId="77777777" w:rsidR="00F6537D" w:rsidRDefault="00F6537D" w:rsidP="007A1DCD">
            <w:pPr>
              <w:adjustRightInd w:val="0"/>
              <w:snapToGrid w:val="0"/>
              <w:rPr>
                <w:rFonts w:ascii="仿宋" w:eastAsia="仿宋" w:hAnsi="仿宋" w:cs="仿宋"/>
                <w:sz w:val="22"/>
                <w:szCs w:val="22"/>
              </w:rPr>
            </w:pPr>
          </w:p>
          <w:p w14:paraId="24280393" w14:textId="77777777" w:rsidR="00F6537D" w:rsidRDefault="00F6537D" w:rsidP="007A1DCD">
            <w:pPr>
              <w:adjustRightInd w:val="0"/>
              <w:snapToGrid w:val="0"/>
              <w:rPr>
                <w:rFonts w:ascii="仿宋" w:eastAsia="仿宋" w:hAnsi="仿宋" w:cs="仿宋"/>
                <w:sz w:val="22"/>
                <w:szCs w:val="22"/>
              </w:rPr>
            </w:pPr>
          </w:p>
          <w:p w14:paraId="4C706F39" w14:textId="77777777" w:rsidR="00F6537D" w:rsidRDefault="00F6537D" w:rsidP="007A1DCD">
            <w:pPr>
              <w:adjustRightInd w:val="0"/>
              <w:snapToGrid w:val="0"/>
              <w:rPr>
                <w:rFonts w:ascii="仿宋" w:eastAsia="仿宋" w:hAnsi="仿宋" w:cs="仿宋"/>
                <w:sz w:val="22"/>
                <w:szCs w:val="22"/>
              </w:rPr>
            </w:pPr>
          </w:p>
          <w:p w14:paraId="78800A6E" w14:textId="77777777" w:rsidR="00F6537D" w:rsidRDefault="00F6537D" w:rsidP="007A1DCD">
            <w:pPr>
              <w:adjustRightInd w:val="0"/>
              <w:snapToGrid w:val="0"/>
              <w:rPr>
                <w:rFonts w:ascii="仿宋" w:eastAsia="仿宋" w:hAnsi="仿宋" w:cs="仿宋"/>
                <w:sz w:val="22"/>
                <w:szCs w:val="22"/>
              </w:rPr>
            </w:pPr>
          </w:p>
          <w:p w14:paraId="6E0FAF1B" w14:textId="77777777" w:rsidR="00F6537D" w:rsidRDefault="00F6537D" w:rsidP="007A1DCD">
            <w:pPr>
              <w:adjustRightInd w:val="0"/>
              <w:snapToGrid w:val="0"/>
              <w:rPr>
                <w:rFonts w:ascii="仿宋" w:eastAsia="仿宋" w:hAnsi="仿宋" w:cs="仿宋"/>
                <w:sz w:val="22"/>
                <w:szCs w:val="22"/>
              </w:rPr>
            </w:pPr>
          </w:p>
          <w:p w14:paraId="03C15380" w14:textId="77777777" w:rsidR="00F6537D" w:rsidRDefault="00F6537D" w:rsidP="007A1DCD">
            <w:pPr>
              <w:adjustRightInd w:val="0"/>
              <w:snapToGrid w:val="0"/>
              <w:rPr>
                <w:rFonts w:ascii="仿宋" w:eastAsia="仿宋" w:hAnsi="仿宋" w:cs="仿宋"/>
                <w:sz w:val="22"/>
                <w:szCs w:val="22"/>
              </w:rPr>
            </w:pPr>
          </w:p>
          <w:p w14:paraId="48ABEE1C" w14:textId="77777777" w:rsidR="00F6537D" w:rsidRDefault="00F6537D" w:rsidP="007A1DCD">
            <w:pPr>
              <w:adjustRightInd w:val="0"/>
              <w:snapToGrid w:val="0"/>
              <w:rPr>
                <w:rFonts w:ascii="仿宋" w:eastAsia="仿宋" w:hAnsi="仿宋" w:cs="仿宋"/>
                <w:sz w:val="22"/>
                <w:szCs w:val="22"/>
              </w:rPr>
            </w:pPr>
          </w:p>
          <w:p w14:paraId="79390FD3" w14:textId="77777777" w:rsidR="00F6537D" w:rsidRDefault="00F6537D" w:rsidP="007A1DCD">
            <w:pPr>
              <w:adjustRightInd w:val="0"/>
              <w:snapToGrid w:val="0"/>
              <w:rPr>
                <w:rFonts w:ascii="仿宋" w:eastAsia="仿宋" w:hAnsi="仿宋" w:cs="仿宋"/>
                <w:sz w:val="26"/>
                <w:szCs w:val="26"/>
              </w:rPr>
            </w:pPr>
          </w:p>
          <w:p w14:paraId="1A0CE0FE" w14:textId="77777777" w:rsidR="00F6537D" w:rsidRDefault="00F6537D" w:rsidP="007A1DCD">
            <w:pPr>
              <w:adjustRightInd w:val="0"/>
              <w:snapToGrid w:val="0"/>
              <w:rPr>
                <w:rFonts w:ascii="仿宋" w:eastAsia="仿宋" w:hAnsi="仿宋" w:cs="仿宋"/>
                <w:sz w:val="26"/>
                <w:szCs w:val="26"/>
              </w:rPr>
            </w:pPr>
          </w:p>
          <w:p w14:paraId="1E4CC8CA" w14:textId="77777777" w:rsidR="00F6537D" w:rsidRDefault="00F6537D" w:rsidP="007A1DCD">
            <w:pPr>
              <w:adjustRightInd w:val="0"/>
              <w:snapToGrid w:val="0"/>
              <w:rPr>
                <w:rFonts w:ascii="仿宋" w:eastAsia="仿宋" w:hAnsi="仿宋" w:cs="仿宋"/>
                <w:sz w:val="26"/>
                <w:szCs w:val="26"/>
              </w:rPr>
            </w:pPr>
          </w:p>
          <w:p w14:paraId="10BDF93B" w14:textId="77777777" w:rsidR="00F6537D" w:rsidRDefault="00F6537D" w:rsidP="007A1DCD">
            <w:pPr>
              <w:adjustRightInd w:val="0"/>
              <w:snapToGrid w:val="0"/>
              <w:rPr>
                <w:rFonts w:ascii="仿宋" w:eastAsia="仿宋" w:hAnsi="仿宋" w:cs="仿宋"/>
                <w:sz w:val="26"/>
                <w:szCs w:val="26"/>
              </w:rPr>
            </w:pPr>
          </w:p>
          <w:p w14:paraId="506882BC" w14:textId="77777777" w:rsidR="00F6537D" w:rsidRDefault="00F6537D" w:rsidP="007A1DCD">
            <w:pPr>
              <w:adjustRightInd w:val="0"/>
              <w:snapToGrid w:val="0"/>
              <w:rPr>
                <w:rFonts w:ascii="仿宋" w:eastAsia="仿宋" w:hAnsi="仿宋" w:cs="仿宋"/>
                <w:sz w:val="26"/>
                <w:szCs w:val="26"/>
              </w:rPr>
            </w:pPr>
          </w:p>
          <w:p w14:paraId="58442C1E" w14:textId="725D80C2" w:rsidR="00F6537D" w:rsidRDefault="00F6537D" w:rsidP="007A1DCD">
            <w:pPr>
              <w:adjustRightInd w:val="0"/>
              <w:snapToGrid w:val="0"/>
              <w:rPr>
                <w:rFonts w:ascii="仿宋" w:eastAsia="仿宋" w:hAnsi="仿宋" w:cs="仿宋"/>
                <w:sz w:val="26"/>
                <w:szCs w:val="26"/>
              </w:rPr>
            </w:pPr>
          </w:p>
          <w:p w14:paraId="082187BE" w14:textId="096141D8" w:rsidR="00F6537D" w:rsidRDefault="00F6537D" w:rsidP="007A1DCD">
            <w:pPr>
              <w:adjustRightInd w:val="0"/>
              <w:snapToGrid w:val="0"/>
              <w:rPr>
                <w:rFonts w:ascii="仿宋" w:eastAsia="仿宋" w:hAnsi="仿宋" w:cs="仿宋"/>
                <w:sz w:val="26"/>
                <w:szCs w:val="26"/>
              </w:rPr>
            </w:pPr>
          </w:p>
          <w:p w14:paraId="7327A952" w14:textId="5397B549" w:rsidR="00F6537D" w:rsidRDefault="00F6537D" w:rsidP="007A1DCD">
            <w:pPr>
              <w:adjustRightInd w:val="0"/>
              <w:snapToGrid w:val="0"/>
              <w:rPr>
                <w:rFonts w:ascii="仿宋" w:eastAsia="仿宋" w:hAnsi="仿宋" w:cs="仿宋"/>
                <w:sz w:val="26"/>
                <w:szCs w:val="26"/>
              </w:rPr>
            </w:pPr>
          </w:p>
          <w:p w14:paraId="7E128D27" w14:textId="77777777" w:rsidR="00F6537D" w:rsidRDefault="00F6537D" w:rsidP="007A1DCD">
            <w:pPr>
              <w:adjustRightInd w:val="0"/>
              <w:snapToGrid w:val="0"/>
              <w:rPr>
                <w:rFonts w:ascii="仿宋" w:eastAsia="仿宋" w:hAnsi="仿宋" w:cs="仿宋"/>
                <w:sz w:val="26"/>
                <w:szCs w:val="26"/>
              </w:rPr>
            </w:pPr>
          </w:p>
          <w:p w14:paraId="60D74E1E" w14:textId="546C429C" w:rsidR="00F6537D" w:rsidRDefault="00F6537D" w:rsidP="007A1DCD">
            <w:pPr>
              <w:adjustRightInd w:val="0"/>
              <w:snapToGrid w:val="0"/>
              <w:rPr>
                <w:rFonts w:ascii="仿宋" w:eastAsia="仿宋" w:hAnsi="仿宋" w:cs="仿宋"/>
                <w:sz w:val="26"/>
                <w:szCs w:val="26"/>
              </w:rPr>
            </w:pPr>
          </w:p>
        </w:tc>
      </w:tr>
    </w:tbl>
    <w:p w14:paraId="5A19A459" w14:textId="022A0D10" w:rsidR="007A1DCD" w:rsidRPr="00F6537D" w:rsidRDefault="00F6537D" w:rsidP="00F6537D">
      <w:pPr>
        <w:spacing w:line="280" w:lineRule="exact"/>
        <w:rPr>
          <w:rFonts w:ascii="仿宋" w:eastAsia="仿宋" w:hAnsi="仿宋" w:cs="仿宋"/>
          <w:sz w:val="24"/>
        </w:rPr>
      </w:pPr>
      <w:r>
        <w:rPr>
          <w:rFonts w:ascii="仿宋" w:eastAsia="仿宋" w:hAnsi="仿宋" w:cs="仿宋" w:hint="eastAsia"/>
          <w:sz w:val="24"/>
        </w:rPr>
        <w:t>注：此表请于3月1</w:t>
      </w:r>
      <w:r w:rsidR="001B6C8F">
        <w:rPr>
          <w:rFonts w:ascii="仿宋" w:eastAsia="仿宋" w:hAnsi="仿宋" w:cs="仿宋" w:hint="eastAsia"/>
          <w:sz w:val="24"/>
        </w:rPr>
        <w:t>5</w:t>
      </w:r>
      <w:r>
        <w:rPr>
          <w:rFonts w:ascii="仿宋" w:eastAsia="仿宋" w:hAnsi="仿宋" w:cs="仿宋" w:hint="eastAsia"/>
          <w:sz w:val="24"/>
        </w:rPr>
        <w:t>日前发至tjdjzx886@163.com</w:t>
      </w:r>
    </w:p>
    <w:p w14:paraId="2B063457" w14:textId="77777777" w:rsidR="008C6AD1" w:rsidRDefault="0084370E">
      <w:pPr>
        <w:spacing w:line="280" w:lineRule="exact"/>
        <w:rPr>
          <w:rFonts w:ascii="仿宋" w:eastAsia="仿宋" w:hAnsi="仿宋" w:cs="仿宋"/>
          <w:b/>
          <w:bCs/>
          <w:sz w:val="24"/>
        </w:rPr>
      </w:pPr>
      <w:r>
        <w:rPr>
          <w:rFonts w:ascii="仿宋" w:eastAsia="仿宋" w:hAnsi="仿宋" w:cs="仿宋" w:hint="eastAsia"/>
          <w:b/>
          <w:bCs/>
          <w:sz w:val="24"/>
        </w:rPr>
        <w:t>附件2：</w:t>
      </w:r>
    </w:p>
    <w:p w14:paraId="2812AFB2" w14:textId="77777777" w:rsidR="008C6AD1" w:rsidRDefault="0084370E">
      <w:pPr>
        <w:spacing w:line="600" w:lineRule="exact"/>
        <w:jc w:val="center"/>
        <w:rPr>
          <w:rFonts w:ascii="黑体" w:eastAsia="黑体" w:hAnsi="黑体" w:cs="黑体"/>
          <w:b/>
          <w:sz w:val="36"/>
          <w:szCs w:val="36"/>
        </w:rPr>
      </w:pPr>
      <w:r>
        <w:rPr>
          <w:rFonts w:ascii="黑体" w:eastAsia="黑体" w:hAnsi="黑体" w:cs="黑体" w:hint="eastAsia"/>
          <w:b/>
          <w:sz w:val="36"/>
          <w:szCs w:val="36"/>
        </w:rPr>
        <w:t>统计学院党支部书记年度述职</w:t>
      </w:r>
    </w:p>
    <w:p w14:paraId="20EF81D0" w14:textId="3BD6918E" w:rsidR="00F6537D" w:rsidRDefault="0084370E" w:rsidP="00F6537D">
      <w:pPr>
        <w:spacing w:line="600" w:lineRule="exact"/>
        <w:jc w:val="center"/>
        <w:rPr>
          <w:rFonts w:ascii="黑体" w:eastAsia="黑体" w:hAnsi="黑体" w:cs="黑体"/>
          <w:b/>
          <w:sz w:val="36"/>
          <w:szCs w:val="36"/>
        </w:rPr>
      </w:pPr>
      <w:r>
        <w:rPr>
          <w:rFonts w:ascii="黑体" w:eastAsia="黑体" w:hAnsi="黑体" w:cs="黑体" w:hint="eastAsia"/>
          <w:b/>
          <w:sz w:val="36"/>
          <w:szCs w:val="36"/>
        </w:rPr>
        <w:t>正向加分、反向扣分有关情况</w:t>
      </w:r>
      <w:r w:rsidR="00B963B5">
        <w:rPr>
          <w:rFonts w:ascii="黑体" w:eastAsia="黑体" w:hAnsi="黑体" w:cs="黑体" w:hint="eastAsia"/>
          <w:b/>
          <w:sz w:val="36"/>
          <w:szCs w:val="36"/>
        </w:rPr>
        <w:t>报送</w:t>
      </w:r>
      <w:r>
        <w:rPr>
          <w:rFonts w:ascii="黑体" w:eastAsia="黑体" w:hAnsi="黑体" w:cs="黑体" w:hint="eastAsia"/>
          <w:b/>
          <w:sz w:val="36"/>
          <w:szCs w:val="36"/>
        </w:rPr>
        <w:t>表</w:t>
      </w:r>
    </w:p>
    <w:tbl>
      <w:tblPr>
        <w:tblpPr w:leftFromText="180" w:rightFromText="180" w:vertAnchor="page" w:horzAnchor="page" w:tblpX="1170" w:tblpY="2943"/>
        <w:tblOverlap w:val="never"/>
        <w:tblW w:w="10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5"/>
        <w:gridCol w:w="3735"/>
        <w:gridCol w:w="1620"/>
        <w:gridCol w:w="2805"/>
      </w:tblGrid>
      <w:tr w:rsidR="008C6AD1" w14:paraId="6542F128" w14:textId="77777777">
        <w:trPr>
          <w:trHeight w:val="486"/>
        </w:trPr>
        <w:tc>
          <w:tcPr>
            <w:tcW w:w="2015" w:type="dxa"/>
            <w:vAlign w:val="center"/>
          </w:tcPr>
          <w:p w14:paraId="24AF300B" w14:textId="77777777" w:rsidR="008C6AD1" w:rsidRDefault="0084370E">
            <w:pPr>
              <w:spacing w:line="320" w:lineRule="exact"/>
              <w:jc w:val="center"/>
              <w:rPr>
                <w:rFonts w:ascii="仿宋" w:eastAsia="仿宋" w:hAnsi="仿宋" w:cs="仿宋"/>
                <w:b/>
                <w:bCs/>
                <w:sz w:val="26"/>
                <w:szCs w:val="26"/>
              </w:rPr>
            </w:pPr>
            <w:r>
              <w:rPr>
                <w:rFonts w:ascii="仿宋" w:eastAsia="仿宋" w:hAnsi="仿宋" w:cs="仿宋" w:hint="eastAsia"/>
                <w:b/>
                <w:bCs/>
                <w:sz w:val="26"/>
                <w:szCs w:val="26"/>
              </w:rPr>
              <w:t>支部名称</w:t>
            </w:r>
          </w:p>
        </w:tc>
        <w:tc>
          <w:tcPr>
            <w:tcW w:w="3735" w:type="dxa"/>
            <w:vAlign w:val="center"/>
          </w:tcPr>
          <w:p w14:paraId="6FD2E08C" w14:textId="77777777" w:rsidR="008C6AD1" w:rsidRDefault="008C6AD1">
            <w:pPr>
              <w:spacing w:line="320" w:lineRule="exact"/>
              <w:jc w:val="center"/>
              <w:rPr>
                <w:rFonts w:ascii="仿宋" w:eastAsia="仿宋" w:hAnsi="仿宋" w:cs="仿宋"/>
                <w:b/>
                <w:bCs/>
                <w:sz w:val="26"/>
                <w:szCs w:val="26"/>
              </w:rPr>
            </w:pPr>
          </w:p>
        </w:tc>
        <w:tc>
          <w:tcPr>
            <w:tcW w:w="1620" w:type="dxa"/>
            <w:vAlign w:val="center"/>
          </w:tcPr>
          <w:p w14:paraId="07FD50CD" w14:textId="77777777" w:rsidR="008C6AD1" w:rsidRDefault="0084370E">
            <w:pPr>
              <w:spacing w:line="320" w:lineRule="exact"/>
              <w:jc w:val="center"/>
              <w:rPr>
                <w:rFonts w:ascii="仿宋" w:eastAsia="仿宋" w:hAnsi="仿宋" w:cs="仿宋"/>
                <w:b/>
                <w:bCs/>
                <w:sz w:val="26"/>
                <w:szCs w:val="26"/>
              </w:rPr>
            </w:pPr>
            <w:r>
              <w:rPr>
                <w:rFonts w:ascii="仿宋" w:eastAsia="仿宋" w:hAnsi="仿宋" w:cs="仿宋" w:hint="eastAsia"/>
                <w:b/>
                <w:bCs/>
                <w:sz w:val="26"/>
                <w:szCs w:val="26"/>
              </w:rPr>
              <w:t>支部书记</w:t>
            </w:r>
          </w:p>
        </w:tc>
        <w:tc>
          <w:tcPr>
            <w:tcW w:w="2805" w:type="dxa"/>
            <w:vAlign w:val="center"/>
          </w:tcPr>
          <w:p w14:paraId="1C11785B" w14:textId="77777777" w:rsidR="008C6AD1" w:rsidRDefault="008C6AD1">
            <w:pPr>
              <w:spacing w:line="320" w:lineRule="exact"/>
              <w:jc w:val="center"/>
              <w:rPr>
                <w:rFonts w:ascii="仿宋" w:eastAsia="仿宋" w:hAnsi="仿宋" w:cs="仿宋"/>
                <w:sz w:val="26"/>
                <w:szCs w:val="26"/>
              </w:rPr>
            </w:pPr>
          </w:p>
        </w:tc>
      </w:tr>
      <w:tr w:rsidR="008C6AD1" w14:paraId="1530E360" w14:textId="77777777">
        <w:trPr>
          <w:trHeight w:val="7785"/>
        </w:trPr>
        <w:tc>
          <w:tcPr>
            <w:tcW w:w="2015" w:type="dxa"/>
            <w:vAlign w:val="center"/>
          </w:tcPr>
          <w:p w14:paraId="542A6AEA" w14:textId="77777777" w:rsidR="008C6AD1" w:rsidRDefault="0084370E" w:rsidP="00CF7C25">
            <w:pPr>
              <w:spacing w:line="260" w:lineRule="exact"/>
              <w:rPr>
                <w:rFonts w:ascii="仿宋" w:eastAsia="仿宋" w:hAnsi="仿宋" w:cs="仿宋"/>
                <w:sz w:val="26"/>
                <w:szCs w:val="26"/>
              </w:rPr>
            </w:pPr>
            <w:r>
              <w:rPr>
                <w:rFonts w:ascii="仿宋" w:eastAsia="仿宋" w:hAnsi="仿宋" w:cs="仿宋" w:hint="eastAsia"/>
                <w:b/>
                <w:bCs/>
                <w:sz w:val="26"/>
                <w:szCs w:val="26"/>
              </w:rPr>
              <w:t>正向加分情况</w:t>
            </w:r>
            <w:r>
              <w:rPr>
                <w:rFonts w:ascii="仿宋" w:eastAsia="仿宋" w:hAnsi="仿宋" w:cs="仿宋" w:hint="eastAsia"/>
                <w:sz w:val="26"/>
                <w:szCs w:val="26"/>
              </w:rPr>
              <w:t>{</w:t>
            </w:r>
            <w:r>
              <w:rPr>
                <w:rFonts w:ascii="仿宋" w:eastAsia="仿宋" w:hAnsi="仿宋" w:cs="仿宋" w:hint="eastAsia"/>
                <w:sz w:val="24"/>
              </w:rPr>
              <w:t>校级获奖每项5分，校级以上获奖每项10分（需为党建方面的荣誉或奖项，同一类型记最高加分项）：（1）荣誉称号：先进基层党组织、双创先进、优秀共产党员、优秀党务工作者、“好支书”“好党员”、师德先进个人、优秀教师、事业家庭兼顾型先进个人等；（2）党建获奖：优秀基层党组织书记工作案例、年度优秀支部服务品牌、微型党课获奖等；（3）党建研究：党建课题立项、党建思政论文发表等；（4）其他：教工支部新发展党员等。}</w:t>
            </w:r>
          </w:p>
        </w:tc>
        <w:tc>
          <w:tcPr>
            <w:tcW w:w="8160" w:type="dxa"/>
            <w:gridSpan w:val="3"/>
            <w:vAlign w:val="center"/>
          </w:tcPr>
          <w:p w14:paraId="7A54759C" w14:textId="77777777" w:rsidR="008C6AD1" w:rsidRDefault="008C6AD1">
            <w:pPr>
              <w:spacing w:line="320" w:lineRule="exact"/>
              <w:jc w:val="left"/>
              <w:rPr>
                <w:rFonts w:ascii="仿宋" w:eastAsia="仿宋" w:hAnsi="仿宋" w:cs="仿宋"/>
                <w:sz w:val="26"/>
                <w:szCs w:val="26"/>
              </w:rPr>
            </w:pPr>
          </w:p>
        </w:tc>
      </w:tr>
      <w:tr w:rsidR="008C6AD1" w14:paraId="4BFAFA28" w14:textId="77777777">
        <w:trPr>
          <w:trHeight w:val="2771"/>
        </w:trPr>
        <w:tc>
          <w:tcPr>
            <w:tcW w:w="2015" w:type="dxa"/>
            <w:vAlign w:val="center"/>
          </w:tcPr>
          <w:p w14:paraId="0F8F9D8A" w14:textId="77777777" w:rsidR="008C6AD1" w:rsidRDefault="0084370E">
            <w:pPr>
              <w:spacing w:line="320" w:lineRule="exact"/>
              <w:rPr>
                <w:rFonts w:ascii="仿宋" w:eastAsia="仿宋" w:hAnsi="仿宋" w:cs="仿宋"/>
                <w:b/>
                <w:bCs/>
                <w:sz w:val="26"/>
                <w:szCs w:val="26"/>
              </w:rPr>
            </w:pPr>
            <w:r>
              <w:rPr>
                <w:rFonts w:ascii="仿宋" w:eastAsia="仿宋" w:hAnsi="仿宋" w:cs="仿宋" w:hint="eastAsia"/>
                <w:b/>
                <w:bCs/>
                <w:sz w:val="26"/>
                <w:szCs w:val="26"/>
              </w:rPr>
              <w:t>反向扣分情况</w:t>
            </w:r>
          </w:p>
          <w:p w14:paraId="139B6B70" w14:textId="77777777" w:rsidR="008C6AD1" w:rsidRDefault="0084370E">
            <w:pPr>
              <w:spacing w:line="260" w:lineRule="exact"/>
              <w:rPr>
                <w:rFonts w:ascii="仿宋" w:eastAsia="仿宋" w:hAnsi="仿宋" w:cs="仿宋"/>
                <w:sz w:val="26"/>
                <w:szCs w:val="26"/>
              </w:rPr>
            </w:pPr>
            <w:r>
              <w:rPr>
                <w:rFonts w:ascii="仿宋" w:eastAsia="仿宋" w:hAnsi="仿宋" w:cs="仿宋" w:hint="eastAsia"/>
                <w:sz w:val="24"/>
              </w:rPr>
              <w:t>支部党员受到党纪、政纪处分。如：党员受通报批评扣1分/人，受诫勉谈话扣2分/人。警告扣3分/人，严重警告扣5分/人；撤销党内职务或留党察看扣10分/人；开除党籍扣15分/人。</w:t>
            </w:r>
          </w:p>
        </w:tc>
        <w:tc>
          <w:tcPr>
            <w:tcW w:w="8160" w:type="dxa"/>
            <w:gridSpan w:val="3"/>
            <w:vAlign w:val="center"/>
          </w:tcPr>
          <w:p w14:paraId="4C7552EC" w14:textId="77777777" w:rsidR="008C6AD1" w:rsidRDefault="008C6AD1">
            <w:pPr>
              <w:spacing w:line="320" w:lineRule="exact"/>
              <w:jc w:val="left"/>
              <w:rPr>
                <w:rFonts w:ascii="仿宋" w:eastAsia="仿宋" w:hAnsi="仿宋" w:cs="仿宋"/>
                <w:sz w:val="26"/>
                <w:szCs w:val="26"/>
              </w:rPr>
            </w:pPr>
          </w:p>
        </w:tc>
      </w:tr>
    </w:tbl>
    <w:p w14:paraId="765BA2E0" w14:textId="1BD675DE" w:rsidR="008C6AD1" w:rsidRDefault="0084370E">
      <w:pPr>
        <w:spacing w:line="280" w:lineRule="exact"/>
        <w:rPr>
          <w:rFonts w:ascii="黑体" w:eastAsia="黑体" w:hAnsi="黑体" w:cs="黑体"/>
          <w:b/>
          <w:sz w:val="36"/>
          <w:szCs w:val="36"/>
        </w:rPr>
      </w:pPr>
      <w:r>
        <w:rPr>
          <w:rFonts w:ascii="仿宋" w:eastAsia="仿宋" w:hAnsi="仿宋" w:cs="仿宋" w:hint="eastAsia"/>
          <w:sz w:val="24"/>
        </w:rPr>
        <w:t>注：此表请于3月1</w:t>
      </w:r>
      <w:r w:rsidR="001B6C8F">
        <w:rPr>
          <w:rFonts w:ascii="仿宋" w:eastAsia="仿宋" w:hAnsi="仿宋" w:cs="仿宋" w:hint="eastAsia"/>
          <w:sz w:val="24"/>
        </w:rPr>
        <w:t>5</w:t>
      </w:r>
      <w:r>
        <w:rPr>
          <w:rFonts w:ascii="仿宋" w:eastAsia="仿宋" w:hAnsi="仿宋" w:cs="仿宋" w:hint="eastAsia"/>
          <w:sz w:val="24"/>
        </w:rPr>
        <w:t>日前发至tjdjzx886@163.com</w:t>
      </w:r>
    </w:p>
    <w:p w14:paraId="34845D1E" w14:textId="77777777" w:rsidR="008C6AD1" w:rsidRDefault="008C6AD1">
      <w:pPr>
        <w:jc w:val="left"/>
        <w:rPr>
          <w:rFonts w:ascii="仿宋" w:eastAsia="仿宋" w:hAnsi="仿宋" w:cs="仿宋"/>
          <w:sz w:val="22"/>
          <w:szCs w:val="22"/>
        </w:rPr>
      </w:pPr>
    </w:p>
    <w:sectPr w:rsidR="008C6AD1">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925541" w14:textId="77777777" w:rsidR="00CC3B48" w:rsidRDefault="00CC3B48">
      <w:r>
        <w:separator/>
      </w:r>
    </w:p>
  </w:endnote>
  <w:endnote w:type="continuationSeparator" w:id="0">
    <w:p w14:paraId="6F5C5E1A" w14:textId="77777777" w:rsidR="00CC3B48" w:rsidRDefault="00CC3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422D6" w14:textId="77777777" w:rsidR="008C6AD1" w:rsidRDefault="0084370E">
    <w:pPr>
      <w:pStyle w:val="a3"/>
    </w:pPr>
    <w:r>
      <w:rPr>
        <w:noProof/>
      </w:rPr>
      <mc:AlternateContent>
        <mc:Choice Requires="wps">
          <w:drawing>
            <wp:anchor distT="0" distB="0" distL="114300" distR="114300" simplePos="0" relativeHeight="251658240" behindDoc="0" locked="0" layoutInCell="1" allowOverlap="1" wp14:anchorId="210A345A" wp14:editId="1F872375">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681347" w14:textId="77777777" w:rsidR="008C6AD1" w:rsidRDefault="0084370E">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10A345A"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1E681347" w14:textId="77777777" w:rsidR="008C6AD1" w:rsidRDefault="0084370E">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C99FB0" w14:textId="77777777" w:rsidR="00CC3B48" w:rsidRDefault="00CC3B48">
      <w:r>
        <w:separator/>
      </w:r>
    </w:p>
  </w:footnote>
  <w:footnote w:type="continuationSeparator" w:id="0">
    <w:p w14:paraId="1F3765F0" w14:textId="77777777" w:rsidR="00CC3B48" w:rsidRDefault="00CC3B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6EE046"/>
    <w:multiLevelType w:val="singleLevel"/>
    <w:tmpl w:val="236EE046"/>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proofState w:spelling="clean"/>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6223465"/>
    <w:rsid w:val="001B6C8F"/>
    <w:rsid w:val="002F2BC2"/>
    <w:rsid w:val="00354598"/>
    <w:rsid w:val="00456D2E"/>
    <w:rsid w:val="004D0E4F"/>
    <w:rsid w:val="00506676"/>
    <w:rsid w:val="0077475A"/>
    <w:rsid w:val="007A1DCD"/>
    <w:rsid w:val="00815D4F"/>
    <w:rsid w:val="0084370E"/>
    <w:rsid w:val="008C6AD1"/>
    <w:rsid w:val="00970768"/>
    <w:rsid w:val="00992E9F"/>
    <w:rsid w:val="00A14FF2"/>
    <w:rsid w:val="00A94F22"/>
    <w:rsid w:val="00B950E2"/>
    <w:rsid w:val="00B963B5"/>
    <w:rsid w:val="00BB5C95"/>
    <w:rsid w:val="00BC345C"/>
    <w:rsid w:val="00CC3B48"/>
    <w:rsid w:val="00CF7C25"/>
    <w:rsid w:val="00D20EA6"/>
    <w:rsid w:val="00D51084"/>
    <w:rsid w:val="00D53FEF"/>
    <w:rsid w:val="00F6537D"/>
    <w:rsid w:val="00FC5B49"/>
    <w:rsid w:val="01490C30"/>
    <w:rsid w:val="01BE788F"/>
    <w:rsid w:val="022D0AAE"/>
    <w:rsid w:val="030D34C4"/>
    <w:rsid w:val="03226C1F"/>
    <w:rsid w:val="03801059"/>
    <w:rsid w:val="03CC1C3B"/>
    <w:rsid w:val="03EF70A0"/>
    <w:rsid w:val="04223C77"/>
    <w:rsid w:val="05757FE3"/>
    <w:rsid w:val="06D77AF7"/>
    <w:rsid w:val="07B94FA0"/>
    <w:rsid w:val="095719EC"/>
    <w:rsid w:val="0A8553E6"/>
    <w:rsid w:val="0A9610B5"/>
    <w:rsid w:val="0AB25768"/>
    <w:rsid w:val="0AEA73E2"/>
    <w:rsid w:val="0AFD1A04"/>
    <w:rsid w:val="0B275CE7"/>
    <w:rsid w:val="0C3F6246"/>
    <w:rsid w:val="0F0F2373"/>
    <w:rsid w:val="0F6965EC"/>
    <w:rsid w:val="0F8543C6"/>
    <w:rsid w:val="103F5AF5"/>
    <w:rsid w:val="10715372"/>
    <w:rsid w:val="1140099F"/>
    <w:rsid w:val="115B32AA"/>
    <w:rsid w:val="11836198"/>
    <w:rsid w:val="129232A0"/>
    <w:rsid w:val="12A95608"/>
    <w:rsid w:val="12AA08A1"/>
    <w:rsid w:val="12FE0FA2"/>
    <w:rsid w:val="131E4E8B"/>
    <w:rsid w:val="13364514"/>
    <w:rsid w:val="133B3C36"/>
    <w:rsid w:val="13C633D7"/>
    <w:rsid w:val="15494C14"/>
    <w:rsid w:val="154B7E21"/>
    <w:rsid w:val="167373D0"/>
    <w:rsid w:val="187264B4"/>
    <w:rsid w:val="19234BB7"/>
    <w:rsid w:val="19867930"/>
    <w:rsid w:val="1AC32A4D"/>
    <w:rsid w:val="1B581E83"/>
    <w:rsid w:val="1BBC07E8"/>
    <w:rsid w:val="1C025DB6"/>
    <w:rsid w:val="1D8C3334"/>
    <w:rsid w:val="1E885B2B"/>
    <w:rsid w:val="1F50535D"/>
    <w:rsid w:val="1FDA0258"/>
    <w:rsid w:val="206D2FC6"/>
    <w:rsid w:val="220239D0"/>
    <w:rsid w:val="23CA7106"/>
    <w:rsid w:val="23F62DD3"/>
    <w:rsid w:val="24E82883"/>
    <w:rsid w:val="24F50A83"/>
    <w:rsid w:val="259E2630"/>
    <w:rsid w:val="25F2470F"/>
    <w:rsid w:val="270F1565"/>
    <w:rsid w:val="27564A2A"/>
    <w:rsid w:val="279E20C1"/>
    <w:rsid w:val="27FC37D0"/>
    <w:rsid w:val="28324E7A"/>
    <w:rsid w:val="287C6080"/>
    <w:rsid w:val="29AF399B"/>
    <w:rsid w:val="2A7477CB"/>
    <w:rsid w:val="2AF578E3"/>
    <w:rsid w:val="2B667032"/>
    <w:rsid w:val="2B8130D3"/>
    <w:rsid w:val="2B835981"/>
    <w:rsid w:val="2BB22673"/>
    <w:rsid w:val="2D935DC6"/>
    <w:rsid w:val="2DB07824"/>
    <w:rsid w:val="2DF31899"/>
    <w:rsid w:val="2DFC3ECA"/>
    <w:rsid w:val="2E2A5FE1"/>
    <w:rsid w:val="2FA23549"/>
    <w:rsid w:val="2FB452B4"/>
    <w:rsid w:val="30A004EB"/>
    <w:rsid w:val="30C237F1"/>
    <w:rsid w:val="31904F59"/>
    <w:rsid w:val="328151A9"/>
    <w:rsid w:val="338C2F50"/>
    <w:rsid w:val="34E21E1D"/>
    <w:rsid w:val="35250A89"/>
    <w:rsid w:val="36155632"/>
    <w:rsid w:val="374E29B3"/>
    <w:rsid w:val="37E25EBD"/>
    <w:rsid w:val="38A76CE8"/>
    <w:rsid w:val="38B159FC"/>
    <w:rsid w:val="39097C08"/>
    <w:rsid w:val="398C092C"/>
    <w:rsid w:val="39994D93"/>
    <w:rsid w:val="3A967610"/>
    <w:rsid w:val="3CE926AF"/>
    <w:rsid w:val="3D701B26"/>
    <w:rsid w:val="3F874D99"/>
    <w:rsid w:val="3F89508F"/>
    <w:rsid w:val="3F8B4391"/>
    <w:rsid w:val="3FAD4DC6"/>
    <w:rsid w:val="408E7BFD"/>
    <w:rsid w:val="40CB6FBD"/>
    <w:rsid w:val="41486F82"/>
    <w:rsid w:val="41651A6B"/>
    <w:rsid w:val="42444C80"/>
    <w:rsid w:val="42744890"/>
    <w:rsid w:val="433768E8"/>
    <w:rsid w:val="43B43AD9"/>
    <w:rsid w:val="461A686D"/>
    <w:rsid w:val="46223465"/>
    <w:rsid w:val="463566F5"/>
    <w:rsid w:val="465D45FA"/>
    <w:rsid w:val="47193CC9"/>
    <w:rsid w:val="474072DB"/>
    <w:rsid w:val="47B725BC"/>
    <w:rsid w:val="47C636A0"/>
    <w:rsid w:val="47DC59BD"/>
    <w:rsid w:val="481C3D30"/>
    <w:rsid w:val="48B76C1C"/>
    <w:rsid w:val="48CC40CA"/>
    <w:rsid w:val="491C37F7"/>
    <w:rsid w:val="493638CE"/>
    <w:rsid w:val="494D5712"/>
    <w:rsid w:val="49983609"/>
    <w:rsid w:val="49B910C1"/>
    <w:rsid w:val="4D025382"/>
    <w:rsid w:val="4D2523B8"/>
    <w:rsid w:val="4D39083A"/>
    <w:rsid w:val="4DAA45A3"/>
    <w:rsid w:val="4DE12BBA"/>
    <w:rsid w:val="4DEA46F6"/>
    <w:rsid w:val="4E3162DA"/>
    <w:rsid w:val="4F123D02"/>
    <w:rsid w:val="4F231FD7"/>
    <w:rsid w:val="4F2A6FB6"/>
    <w:rsid w:val="4FC40E1C"/>
    <w:rsid w:val="50AA290D"/>
    <w:rsid w:val="510F4483"/>
    <w:rsid w:val="51762711"/>
    <w:rsid w:val="519756B5"/>
    <w:rsid w:val="523B0741"/>
    <w:rsid w:val="5247572A"/>
    <w:rsid w:val="525D74E5"/>
    <w:rsid w:val="52F501F1"/>
    <w:rsid w:val="534A4733"/>
    <w:rsid w:val="54F0474C"/>
    <w:rsid w:val="552C0CE8"/>
    <w:rsid w:val="5577643E"/>
    <w:rsid w:val="5589096F"/>
    <w:rsid w:val="55F62F32"/>
    <w:rsid w:val="56630281"/>
    <w:rsid w:val="579473FE"/>
    <w:rsid w:val="57D04918"/>
    <w:rsid w:val="58A9313F"/>
    <w:rsid w:val="58C622FA"/>
    <w:rsid w:val="58D71225"/>
    <w:rsid w:val="58EA2F10"/>
    <w:rsid w:val="59703518"/>
    <w:rsid w:val="59AC2A00"/>
    <w:rsid w:val="5AA766F2"/>
    <w:rsid w:val="5B9477F3"/>
    <w:rsid w:val="5BA5460F"/>
    <w:rsid w:val="5BF704B8"/>
    <w:rsid w:val="5C23109B"/>
    <w:rsid w:val="5C2D0078"/>
    <w:rsid w:val="5C44768F"/>
    <w:rsid w:val="5C481570"/>
    <w:rsid w:val="5CA030F9"/>
    <w:rsid w:val="5DBE75FC"/>
    <w:rsid w:val="5DE16617"/>
    <w:rsid w:val="5E482746"/>
    <w:rsid w:val="5E487E7A"/>
    <w:rsid w:val="5F18052B"/>
    <w:rsid w:val="5F430DEB"/>
    <w:rsid w:val="603E2B06"/>
    <w:rsid w:val="615F72EC"/>
    <w:rsid w:val="622F0083"/>
    <w:rsid w:val="62AF18B2"/>
    <w:rsid w:val="6406396A"/>
    <w:rsid w:val="64D71D3D"/>
    <w:rsid w:val="64FA6834"/>
    <w:rsid w:val="65837131"/>
    <w:rsid w:val="65BC1822"/>
    <w:rsid w:val="66C12BDF"/>
    <w:rsid w:val="66F71EDB"/>
    <w:rsid w:val="67463972"/>
    <w:rsid w:val="689B4229"/>
    <w:rsid w:val="6A3E30C1"/>
    <w:rsid w:val="6ABE3CCC"/>
    <w:rsid w:val="6AF4169C"/>
    <w:rsid w:val="6B1F78DE"/>
    <w:rsid w:val="6B34714B"/>
    <w:rsid w:val="6BE21962"/>
    <w:rsid w:val="6BEA1EBB"/>
    <w:rsid w:val="6C283EBF"/>
    <w:rsid w:val="6CE949B4"/>
    <w:rsid w:val="6E32269A"/>
    <w:rsid w:val="6F45307B"/>
    <w:rsid w:val="6F460891"/>
    <w:rsid w:val="6FEB1379"/>
    <w:rsid w:val="70732767"/>
    <w:rsid w:val="70C04883"/>
    <w:rsid w:val="71A5208A"/>
    <w:rsid w:val="71B359C1"/>
    <w:rsid w:val="71CA1937"/>
    <w:rsid w:val="72AA1697"/>
    <w:rsid w:val="74124EE2"/>
    <w:rsid w:val="75211F03"/>
    <w:rsid w:val="75DF1151"/>
    <w:rsid w:val="765D7E4A"/>
    <w:rsid w:val="76BE2320"/>
    <w:rsid w:val="76C43680"/>
    <w:rsid w:val="77215161"/>
    <w:rsid w:val="77454BDE"/>
    <w:rsid w:val="787A517F"/>
    <w:rsid w:val="79222BDC"/>
    <w:rsid w:val="7A922527"/>
    <w:rsid w:val="7AD9253A"/>
    <w:rsid w:val="7B614C00"/>
    <w:rsid w:val="7BA6609E"/>
    <w:rsid w:val="7C606E04"/>
    <w:rsid w:val="7CF82832"/>
    <w:rsid w:val="7D7F7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9F42A7"/>
  <w15:docId w15:val="{71BD1850-AD73-4ECE-8485-8054F87AA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qFormat/>
    <w:rPr>
      <w:b/>
    </w:rPr>
  </w:style>
  <w:style w:type="character" w:styleId="a7">
    <w:name w:val="FollowedHyperlink"/>
    <w:basedOn w:val="a0"/>
    <w:qFormat/>
    <w:rPr>
      <w:color w:val="606060"/>
      <w:u w:val="none"/>
    </w:rPr>
  </w:style>
  <w:style w:type="character" w:styleId="a8">
    <w:name w:val="Hyperlink"/>
    <w:basedOn w:val="a0"/>
    <w:qFormat/>
    <w:rPr>
      <w:color w:val="000000"/>
      <w:u w:val="none"/>
    </w:rPr>
  </w:style>
  <w:style w:type="character" w:customStyle="1" w:styleId="active">
    <w:name w:val="active"/>
    <w:basedOn w:val="a0"/>
    <w:qFormat/>
    <w:rPr>
      <w:color w:val="3089C1"/>
    </w:rPr>
  </w:style>
  <w:style w:type="character" w:styleId="a9">
    <w:name w:val="Unresolved Mention"/>
    <w:basedOn w:val="a0"/>
    <w:uiPriority w:val="99"/>
    <w:semiHidden/>
    <w:unhideWhenUsed/>
    <w:rsid w:val="00BB5C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tjdjzx886@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338</Words>
  <Characters>1928</Characters>
  <Application>Microsoft Office Word</Application>
  <DocSecurity>0</DocSecurity>
  <Lines>16</Lines>
  <Paragraphs>4</Paragraphs>
  <ScaleCrop>false</ScaleCrop>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dc:creator>
  <cp:lastModifiedBy>炆炆</cp:lastModifiedBy>
  <cp:revision>21</cp:revision>
  <cp:lastPrinted>2019-06-11T00:09:00Z</cp:lastPrinted>
  <dcterms:created xsi:type="dcterms:W3CDTF">2019-01-17T06:08:00Z</dcterms:created>
  <dcterms:modified xsi:type="dcterms:W3CDTF">2020-06-26T06:32:00Z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