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7F" w:rsidRDefault="002D4C7F" w:rsidP="002D4C7F">
      <w:pPr>
        <w:ind w:firstLine="435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大学生课外学术科技作品竞赛参赛作品格式要求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1、基本情况</w:t>
      </w:r>
    </w:p>
    <w:p w:rsidR="002D4C7F" w:rsidRDefault="002D4C7F" w:rsidP="002D4C7F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（1）作品标题（仿宋，三号，粗体）</w:t>
      </w:r>
    </w:p>
    <w:p w:rsidR="002D4C7F" w:rsidRDefault="002D4C7F" w:rsidP="002D4C7F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（2）摘要、关键词（字数不超过500字）</w:t>
      </w:r>
    </w:p>
    <w:p w:rsidR="002D4C7F" w:rsidRDefault="002D4C7F" w:rsidP="002D4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BA4C" wp14:editId="4F8AE27B">
                <wp:simplePos x="0" y="0"/>
                <wp:positionH relativeFrom="column">
                  <wp:align>center</wp:align>
                </wp:positionH>
                <wp:positionV relativeFrom="paragraph">
                  <wp:posOffset>459105</wp:posOffset>
                </wp:positionV>
                <wp:extent cx="5943600" cy="1714500"/>
                <wp:effectExtent l="8255" t="5715" r="10795" b="13335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C7F" w:rsidRDefault="002D4C7F" w:rsidP="002D4C7F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 w:rsidR="002D4C7F" w:rsidRDefault="002D4C7F" w:rsidP="002D4C7F"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摘  要：</w:t>
                            </w:r>
                          </w:p>
                          <w:p w:rsidR="002D4C7F" w:rsidRDefault="002D4C7F" w:rsidP="002D4C7F"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ＸＸＸＸＸＸＸＸＸＸＸＸＸＸＸＸＸＸＸＸＸＸＸＸＸＸＸＸＸＸＸＸＸＸＸＸＸＸＸＸ</w:t>
                            </w:r>
                          </w:p>
                          <w:p w:rsidR="002D4C7F" w:rsidRDefault="002D4C7F" w:rsidP="002D4C7F"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 w:rsidR="002D4C7F" w:rsidRDefault="002D4C7F" w:rsidP="002D4C7F"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 w:rsidR="002D4C7F" w:rsidRDefault="002D4C7F" w:rsidP="002D4C7F"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BA4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36.15pt;width:468pt;height:1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">
                <v:textbox>
                  <w:txbxContent>
                    <w:p w:rsidR="002D4C7F" w:rsidRDefault="002D4C7F" w:rsidP="002D4C7F"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 w:rsidR="002D4C7F" w:rsidRDefault="002D4C7F" w:rsidP="002D4C7F"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Cs w:val="28"/>
                        </w:rPr>
                        <w:t>摘  要：</w:t>
                      </w:r>
                    </w:p>
                    <w:p w:rsidR="002D4C7F" w:rsidRDefault="002D4C7F" w:rsidP="002D4C7F"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Cs w:val="28"/>
                        </w:rPr>
                        <w:t>ＸＸＸＸＸＸＸＸＸＸＸＸＸＸＸＸＸＸＸＸＸＸＸＸＸＸＸＸＸＸＸＸＸＸＸＸＸＸＸＸ</w:t>
                      </w:r>
                    </w:p>
                    <w:p w:rsidR="002D4C7F" w:rsidRDefault="002D4C7F" w:rsidP="002D4C7F"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Cs w:val="28"/>
                        </w:rPr>
                        <w:t>关键词：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ascii="仿宋_GB2312" w:eastAsia="仿宋_GB2312" w:hint="eastAsia"/>
                          <w:szCs w:val="28"/>
                        </w:rPr>
                        <w:t xml:space="preserve">　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ascii="仿宋_GB2312" w:eastAsia="仿宋_GB2312" w:hint="eastAsia"/>
                          <w:szCs w:val="28"/>
                        </w:rPr>
                        <w:t xml:space="preserve">　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ascii="仿宋_GB2312" w:eastAsia="仿宋_GB2312" w:hint="eastAsia"/>
                          <w:szCs w:val="28"/>
                        </w:rPr>
                        <w:t xml:space="preserve">　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 w:rsidR="002D4C7F" w:rsidRDefault="002D4C7F" w:rsidP="002D4C7F">
                      <w:r>
                        <w:rPr>
                          <w:rFonts w:hint="eastAsia"/>
                        </w:rPr>
                        <w:t>［正文］</w:t>
                      </w:r>
                    </w:p>
                    <w:p w:rsidR="002D4C7F" w:rsidRDefault="002D4C7F" w:rsidP="002D4C7F"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【例】</w:t>
      </w:r>
    </w:p>
    <w:p w:rsidR="002D4C7F" w:rsidRDefault="002D4C7F" w:rsidP="002D4C7F">
      <w:pPr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2、文字格式</w:t>
      </w:r>
    </w:p>
    <w:p w:rsidR="002D4C7F" w:rsidRDefault="002D4C7F" w:rsidP="002D4C7F"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题目（仿宋，三号，粗体）</w:t>
      </w:r>
    </w:p>
    <w:p w:rsidR="002D4C7F" w:rsidRDefault="002D4C7F" w:rsidP="002D4C7F"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正文（全部楷体，四号，标题需加粗）</w:t>
      </w:r>
    </w:p>
    <w:p w:rsidR="002D4C7F" w:rsidRDefault="002D4C7F" w:rsidP="002D4C7F"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行距(全部采用单倍行距)</w:t>
      </w:r>
    </w:p>
    <w:p w:rsidR="002D4C7F" w:rsidRDefault="002D4C7F" w:rsidP="002D4C7F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F5FAE" wp14:editId="34A64544">
                <wp:simplePos x="0" y="0"/>
                <wp:positionH relativeFrom="column">
                  <wp:posOffset>0</wp:posOffset>
                </wp:positionH>
                <wp:positionV relativeFrom="paragraph">
                  <wp:posOffset>517525</wp:posOffset>
                </wp:positionV>
                <wp:extent cx="5687695" cy="1966595"/>
                <wp:effectExtent l="9525" t="12700" r="8255" b="1143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C7F" w:rsidRDefault="002D4C7F" w:rsidP="002D4C7F">
                            <w:pPr>
                              <w:ind w:leftChars="200"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 w:rsidR="002D4C7F" w:rsidRDefault="002D4C7F" w:rsidP="002D4C7F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 w:rsidR="002D4C7F" w:rsidRDefault="002D4C7F" w:rsidP="002D4C7F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1、村民自治[三级标题]</w:t>
                            </w:r>
                          </w:p>
                          <w:p w:rsidR="002D4C7F" w:rsidRDefault="002D4C7F" w:rsidP="002D4C7F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 w:rsidR="002D4C7F" w:rsidRDefault="002D4C7F" w:rsidP="002D4C7F"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 w:rsidR="002D4C7F" w:rsidRDefault="002D4C7F" w:rsidP="002D4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5FAE" id="文本框 2" o:spid="_x0000_s1027" type="#_x0000_t202" style="position:absolute;left:0;text-align:left;margin-left:0;margin-top:40.75pt;width:447.85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">
                <v:textbox>
                  <w:txbxContent>
                    <w:p w:rsidR="002D4C7F" w:rsidRDefault="002D4C7F" w:rsidP="002D4C7F">
                      <w:pPr>
                        <w:ind w:leftChars="200"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 w:rsidR="002D4C7F" w:rsidRDefault="002D4C7F" w:rsidP="002D4C7F"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 w:rsidR="002D4C7F" w:rsidRDefault="002D4C7F" w:rsidP="002D4C7F"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</w:rPr>
                        <w:t>1、村民自治[三级标题]</w:t>
                      </w:r>
                    </w:p>
                    <w:p w:rsidR="002D4C7F" w:rsidRDefault="002D4C7F" w:rsidP="002D4C7F"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 w:rsidR="002D4C7F" w:rsidRDefault="002D4C7F" w:rsidP="002D4C7F"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 w:rsidR="002D4C7F" w:rsidRDefault="002D4C7F" w:rsidP="002D4C7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【例】      </w:t>
      </w:r>
    </w:p>
    <w:p w:rsidR="002D4C7F" w:rsidRDefault="002D4C7F" w:rsidP="002D4C7F">
      <w:pPr>
        <w:spacing w:line="4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3、版面格式</w:t>
      </w:r>
    </w:p>
    <w:p w:rsidR="000F7E61" w:rsidRDefault="002D4C7F" w:rsidP="002D4C7F">
      <w:pPr>
        <w:spacing w:line="460" w:lineRule="exact"/>
        <w:ind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(1)加页眉</w:t>
      </w:r>
    </w:p>
    <w:p w:rsidR="000F7E61" w:rsidRDefault="002D4C7F" w:rsidP="000F7E61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内容为：</w:t>
      </w:r>
      <w:r w:rsidR="000F7E61">
        <w:rPr>
          <w:rFonts w:ascii="仿宋_GB2312" w:eastAsia="仿宋_GB2312" w:hint="eastAsia"/>
          <w:sz w:val="28"/>
          <w:szCs w:val="28"/>
        </w:rPr>
        <w:t>统计与数学学院第</w:t>
      </w:r>
      <w:r w:rsidR="003C320A">
        <w:rPr>
          <w:rFonts w:ascii="仿宋_GB2312" w:eastAsia="仿宋_GB2312" w:hint="eastAsia"/>
          <w:sz w:val="28"/>
          <w:szCs w:val="28"/>
        </w:rPr>
        <w:t>七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届“</w:t>
      </w:r>
      <w:r w:rsidR="000F7E61">
        <w:rPr>
          <w:rFonts w:ascii="仿宋_GB2312" w:eastAsia="仿宋_GB2312" w:hint="eastAsia"/>
          <w:sz w:val="28"/>
          <w:szCs w:val="28"/>
        </w:rPr>
        <w:t>统数杯</w:t>
      </w:r>
      <w:r>
        <w:rPr>
          <w:rFonts w:ascii="仿宋_GB2312" w:eastAsia="仿宋_GB2312" w:hint="eastAsia"/>
          <w:sz w:val="28"/>
          <w:szCs w:val="28"/>
        </w:rPr>
        <w:t>”</w:t>
      </w:r>
      <w:r w:rsidR="000F7E61">
        <w:rPr>
          <w:rFonts w:ascii="仿宋_GB2312" w:eastAsia="仿宋_GB2312" w:hint="eastAsia"/>
          <w:sz w:val="28"/>
          <w:szCs w:val="28"/>
        </w:rPr>
        <w:t>大</w:t>
      </w:r>
      <w:r>
        <w:rPr>
          <w:rFonts w:ascii="仿宋_GB2312" w:eastAsia="仿宋_GB2312" w:hint="eastAsia"/>
          <w:sz w:val="28"/>
          <w:szCs w:val="28"/>
        </w:rPr>
        <w:t>学生课外学术科技作品竞赛参赛作品；</w:t>
      </w:r>
    </w:p>
    <w:p w:rsidR="002D4C7F" w:rsidRDefault="002D4C7F" w:rsidP="000F7E61">
      <w:pPr>
        <w:spacing w:line="460" w:lineRule="exact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字体为：仿宋，五号；居中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(2)页面设置</w:t>
      </w:r>
    </w:p>
    <w:p w:rsidR="002D4C7F" w:rsidRDefault="002D4C7F" w:rsidP="002D4C7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●页边距：上下左右均为2.5厘米  装订线：0厘米</w:t>
      </w:r>
    </w:p>
    <w:p w:rsidR="002D4C7F" w:rsidRDefault="002D4C7F" w:rsidP="002D4C7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●页眉：1.5厘米    </w:t>
      </w:r>
    </w:p>
    <w:p w:rsidR="002D4C7F" w:rsidRDefault="002D4C7F" w:rsidP="002D4C7F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页脚：1.5厘米</w:t>
      </w:r>
    </w:p>
    <w:p w:rsidR="002D4C7F" w:rsidRDefault="002D4C7F" w:rsidP="002D4C7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●纸型：A4，纵向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(3)插入页码   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位置：页面底端     </w:t>
      </w:r>
    </w:p>
    <w:p w:rsidR="002D4C7F" w:rsidRDefault="002D4C7F" w:rsidP="002D4C7F">
      <w:pPr>
        <w:spacing w:line="460" w:lineRule="exact"/>
        <w:ind w:firstLineChars="246" w:firstLine="6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对齐方式：外侧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(4)注释：</w:t>
      </w:r>
      <w:r>
        <w:rPr>
          <w:rFonts w:ascii="仿宋_GB2312" w:eastAsia="仿宋_GB2312" w:hint="eastAsia"/>
          <w:sz w:val="28"/>
          <w:szCs w:val="28"/>
        </w:rPr>
        <w:t>采用尾注，自定义标记为</w:t>
      </w:r>
      <w:r>
        <w:rPr>
          <w:rFonts w:ascii="仿宋_GB2312" w:eastAsia="仿宋_GB2312" w:hAnsi="宋体" w:hint="eastAsia"/>
          <w:sz w:val="28"/>
          <w:szCs w:val="28"/>
        </w:rPr>
        <w:t>[1]，[2]，[3]……</w:t>
      </w:r>
    </w:p>
    <w:p w:rsidR="002D4C7F" w:rsidRDefault="002D4C7F" w:rsidP="002D4C7F">
      <w:pPr>
        <w:spacing w:line="460" w:lineRule="exact"/>
        <w:ind w:firstLineChars="250" w:firstLine="5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C1E3D" wp14:editId="70E0F082">
                <wp:simplePos x="0" y="0"/>
                <wp:positionH relativeFrom="column">
                  <wp:posOffset>266700</wp:posOffset>
                </wp:positionH>
                <wp:positionV relativeFrom="paragraph">
                  <wp:posOffset>1198880</wp:posOffset>
                </wp:positionV>
                <wp:extent cx="5250180" cy="1166495"/>
                <wp:effectExtent l="9525" t="8255" r="7620" b="6350"/>
                <wp:wrapTopAndBottom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C7F" w:rsidRDefault="002D4C7F" w:rsidP="002D4C7F">
                            <w:pPr>
                              <w:ind w:firstLine="480"/>
                              <w:rPr>
                                <w:rFonts w:ascii="仿宋_GB2312" w:eastAsia="仿宋_GB2312" w:hAnsi="宋体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8"/>
                              </w:rPr>
                              <w:t>[1] [美]詹姆斯·W·沃克. 人力资源战略[M]. 北京：中国人民大学出版社，2001：23-24</w:t>
                            </w:r>
                          </w:p>
                          <w:p w:rsidR="002D4C7F" w:rsidRDefault="002D4C7F" w:rsidP="002D4C7F">
                            <w:pPr>
                              <w:ind w:firstLine="480"/>
                              <w:rPr>
                                <w:rFonts w:ascii="仿宋_GB2312" w:eastAsia="仿宋_GB2312" w:hAnsi="宋体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8"/>
                              </w:rPr>
                              <w:t>[2] 李强. 转型期冲突性的职业声望评价[J]. 中国社会科学2000（4）：20-29</w:t>
                            </w:r>
                          </w:p>
                          <w:p w:rsidR="002D4C7F" w:rsidRDefault="002D4C7F" w:rsidP="002D4C7F">
                            <w:pPr>
                              <w:ind w:firstLine="480"/>
                              <w:rPr>
                                <w:rFonts w:ascii="仿宋_GB2312" w:eastAsia="仿宋_GB2312" w:hAnsi="宋体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8"/>
                              </w:rPr>
                              <w:t>[3] Whyte, M.K.&amp; L. Parish. 1984, Urban Life in Contemporary China, Chicago: University of Chicago Press, P78-79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1E3D" id="文本框 1" o:spid="_x0000_s1028" type="#_x0000_t202" style="position:absolute;left:0;text-align:left;margin-left:21pt;margin-top:94.4pt;width:413.4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">
                <v:textbox>
                  <w:txbxContent>
                    <w:p w:rsidR="002D4C7F" w:rsidRDefault="002D4C7F" w:rsidP="002D4C7F">
                      <w:pPr>
                        <w:ind w:firstLine="480"/>
                        <w:rPr>
                          <w:rFonts w:ascii="仿宋_GB2312" w:eastAsia="仿宋_GB2312" w:hAnsi="宋体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8"/>
                        </w:rPr>
                        <w:t>[1] [美]詹姆斯·W·沃克. 人力资源战略[M]. 北京：中国人民大学出版社，2001：23-24</w:t>
                      </w:r>
                    </w:p>
                    <w:p w:rsidR="002D4C7F" w:rsidRDefault="002D4C7F" w:rsidP="002D4C7F">
                      <w:pPr>
                        <w:ind w:firstLine="480"/>
                        <w:rPr>
                          <w:rFonts w:ascii="仿宋_GB2312" w:eastAsia="仿宋_GB2312" w:hAnsi="宋体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8"/>
                        </w:rPr>
                        <w:t>[2] 李强. 转型期冲突性的职业声望评价[J]. 中国社会科学2000（4）：20-29</w:t>
                      </w:r>
                    </w:p>
                    <w:p w:rsidR="002D4C7F" w:rsidRDefault="002D4C7F" w:rsidP="002D4C7F">
                      <w:pPr>
                        <w:ind w:firstLine="480"/>
                        <w:rPr>
                          <w:rFonts w:ascii="仿宋_GB2312" w:eastAsia="仿宋_GB2312" w:hAnsi="宋体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Cs w:val="28"/>
                        </w:rPr>
                        <w:t>[3] Whyte, M.K.&amp; L. Parish. 1984, Urban Life in Contemporary China, Chicago: University of Chicago Press, P78-79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注：专著为[M]，报纸为[N]，期刊文章为[J]，论文集为[C]，学位论文为[D]，报告为[R]，标准为[S]，专利为[P]</w:t>
      </w:r>
    </w:p>
    <w:p w:rsidR="002D4C7F" w:rsidRDefault="002D4C7F" w:rsidP="002D4C7F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【例】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(5)参考文献</w:t>
      </w:r>
    </w:p>
    <w:p w:rsidR="002D4C7F" w:rsidRDefault="002D4C7F" w:rsidP="002D4C7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格式同上，先中文后英文；中文按姓名的拼音排序，英文按姓名的字母排序。</w:t>
      </w:r>
    </w:p>
    <w:p w:rsidR="002D4C7F" w:rsidRDefault="002D4C7F" w:rsidP="002D4C7F">
      <w:pPr>
        <w:spacing w:line="460" w:lineRule="exact"/>
        <w:ind w:firstLineChars="196" w:firstLine="55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4、其他问题</w:t>
      </w:r>
    </w:p>
    <w:p w:rsidR="002D4C7F" w:rsidRDefault="002D4C7F" w:rsidP="002D4C7F">
      <w:pPr>
        <w:pStyle w:val="3"/>
        <w:spacing w:after="0"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其他未列出的问题请参见新闻出版署发布的“《中国学术期刊（光盘版）检索与评价数据规范》”</w:t>
      </w:r>
    </w:p>
    <w:p w:rsidR="002D4C7F" w:rsidRDefault="002D4C7F" w:rsidP="002D4C7F"/>
    <w:p w:rsidR="00341DDC" w:rsidRPr="002D4C7F" w:rsidRDefault="009A2E04"/>
    <w:sectPr w:rsidR="00341DDC" w:rsidRPr="002D4C7F" w:rsidSect="002D4C7F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04" w:rsidRDefault="009A2E04" w:rsidP="006D14DF">
      <w:r>
        <w:separator/>
      </w:r>
    </w:p>
  </w:endnote>
  <w:endnote w:type="continuationSeparator" w:id="0">
    <w:p w:rsidR="009A2E04" w:rsidRDefault="009A2E04" w:rsidP="006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04" w:rsidRDefault="009A2E04" w:rsidP="006D14DF">
      <w:r>
        <w:separator/>
      </w:r>
    </w:p>
  </w:footnote>
  <w:footnote w:type="continuationSeparator" w:id="0">
    <w:p w:rsidR="009A2E04" w:rsidRDefault="009A2E04" w:rsidP="006D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33BB5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F"/>
    <w:rsid w:val="000F7E61"/>
    <w:rsid w:val="00214023"/>
    <w:rsid w:val="002D4C7F"/>
    <w:rsid w:val="003C320A"/>
    <w:rsid w:val="00610637"/>
    <w:rsid w:val="00626197"/>
    <w:rsid w:val="006D14DF"/>
    <w:rsid w:val="00797880"/>
    <w:rsid w:val="00907266"/>
    <w:rsid w:val="009A2E04"/>
    <w:rsid w:val="00A12F05"/>
    <w:rsid w:val="00B8522C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B2725-C75E-4876-A2ED-C8BB7F30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2D4C7F"/>
    <w:rPr>
      <w:rFonts w:ascii="Times New Roman" w:eastAsia="宋体" w:hAnsi="Times New Roman" w:cs="Times New Roman"/>
      <w:szCs w:val="24"/>
    </w:rPr>
  </w:style>
  <w:style w:type="character" w:customStyle="1" w:styleId="3Char">
    <w:name w:val="正文文本 3 Char"/>
    <w:basedOn w:val="a0"/>
    <w:link w:val="3"/>
    <w:rsid w:val="002D4C7F"/>
    <w:rPr>
      <w:rFonts w:ascii="Times New Roman" w:eastAsia="宋体" w:hAnsi="Times New Roman" w:cs="Times New Roman"/>
      <w:sz w:val="16"/>
      <w:szCs w:val="16"/>
    </w:rPr>
  </w:style>
  <w:style w:type="paragraph" w:styleId="3">
    <w:name w:val="Body Text 3"/>
    <w:basedOn w:val="a"/>
    <w:link w:val="3Char"/>
    <w:rsid w:val="002D4C7F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0"/>
    <w:uiPriority w:val="99"/>
    <w:semiHidden/>
    <w:rsid w:val="002D4C7F"/>
    <w:rPr>
      <w:rFonts w:ascii="Times New Roman" w:eastAsia="宋体" w:hAnsi="Times New Roman" w:cs="Times New Roman"/>
      <w:sz w:val="16"/>
      <w:szCs w:val="16"/>
    </w:rPr>
  </w:style>
  <w:style w:type="paragraph" w:styleId="a3">
    <w:name w:val="Body Text"/>
    <w:basedOn w:val="a"/>
    <w:link w:val="Char"/>
    <w:rsid w:val="002D4C7F"/>
    <w:pPr>
      <w:spacing w:after="120"/>
    </w:pPr>
  </w:style>
  <w:style w:type="character" w:customStyle="1" w:styleId="Char1">
    <w:name w:val="正文文本 Char1"/>
    <w:basedOn w:val="a0"/>
    <w:uiPriority w:val="99"/>
    <w:semiHidden/>
    <w:rsid w:val="002D4C7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6D1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14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6D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6D1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Shinelon</dc:creator>
  <cp:lastModifiedBy>个人用户</cp:lastModifiedBy>
  <cp:revision>1</cp:revision>
  <dcterms:created xsi:type="dcterms:W3CDTF">2018-09-29T16:45:00Z</dcterms:created>
  <dcterms:modified xsi:type="dcterms:W3CDTF">2020-09-20T02:05:00Z</dcterms:modified>
</cp:coreProperties>
</file>