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8BDA1A" w14:textId="77777777" w:rsidR="00BC31D4" w:rsidRPr="00BC31D4" w:rsidRDefault="00BC31D4" w:rsidP="00BC31D4">
      <w:pPr>
        <w:pStyle w:val="a3"/>
        <w:shd w:val="clear" w:color="auto" w:fill="FFFFFF"/>
        <w:spacing w:before="300" w:beforeAutospacing="0" w:after="0" w:afterAutospacing="0" w:line="630" w:lineRule="atLeast"/>
        <w:jc w:val="center"/>
        <w:rPr>
          <w:rFonts w:ascii="黑体" w:eastAsia="黑体" w:hAnsi="黑体"/>
          <w:color w:val="333333"/>
          <w:sz w:val="30"/>
          <w:szCs w:val="30"/>
        </w:rPr>
      </w:pPr>
      <w:r w:rsidRPr="00BC31D4">
        <w:rPr>
          <w:rStyle w:val="a4"/>
          <w:rFonts w:ascii="黑体" w:eastAsia="黑体" w:hAnsi="黑体" w:hint="eastAsia"/>
          <w:color w:val="333333"/>
          <w:sz w:val="30"/>
          <w:szCs w:val="30"/>
        </w:rPr>
        <w:t>关于全面建成小康社会补短板问题</w:t>
      </w:r>
    </w:p>
    <w:p w14:paraId="5B3AEA2A" w14:textId="13D9553E" w:rsidR="00BC31D4" w:rsidRPr="00BC31D4" w:rsidRDefault="00BC31D4" w:rsidP="00BC31D4">
      <w:pPr>
        <w:pStyle w:val="a3"/>
        <w:shd w:val="clear" w:color="auto" w:fill="FFFFFF"/>
        <w:spacing w:before="300" w:beforeAutospacing="0" w:after="0" w:afterAutospacing="0" w:line="630" w:lineRule="atLeast"/>
        <w:jc w:val="right"/>
        <w:rPr>
          <w:rFonts w:ascii="黑体" w:eastAsia="黑体" w:hAnsi="黑体" w:hint="eastAsia"/>
          <w:color w:val="333333"/>
          <w:sz w:val="30"/>
          <w:szCs w:val="30"/>
        </w:rPr>
      </w:pPr>
      <w:r>
        <w:rPr>
          <w:rFonts w:ascii="黑体" w:eastAsia="黑体" w:hAnsi="黑体" w:hint="eastAsia"/>
          <w:color w:val="333333"/>
          <w:sz w:val="30"/>
          <w:szCs w:val="30"/>
        </w:rPr>
        <w:t>——</w:t>
      </w:r>
      <w:r w:rsidRPr="00BC31D4">
        <w:rPr>
          <w:rFonts w:ascii="黑体" w:eastAsia="黑体" w:hAnsi="黑体" w:hint="eastAsia"/>
          <w:color w:val="333333"/>
          <w:sz w:val="30"/>
          <w:szCs w:val="30"/>
        </w:rPr>
        <w:t>习近平</w:t>
      </w:r>
    </w:p>
    <w:p w14:paraId="623C154C" w14:textId="77777777" w:rsidR="00BC31D4" w:rsidRDefault="00BC31D4" w:rsidP="00BC31D4">
      <w:pPr>
        <w:pStyle w:val="a3"/>
        <w:shd w:val="clear" w:color="auto" w:fill="FFFFFF"/>
        <w:spacing w:before="300" w:beforeAutospacing="0" w:after="0" w:afterAutospacing="0" w:line="630" w:lineRule="atLeast"/>
        <w:jc w:val="both"/>
        <w:rPr>
          <w:rFonts w:ascii="仿宋" w:eastAsia="仿宋" w:hAnsi="仿宋"/>
          <w:color w:val="333333"/>
          <w:sz w:val="28"/>
          <w:szCs w:val="28"/>
        </w:rPr>
      </w:pPr>
      <w:r w:rsidRPr="00BC31D4">
        <w:rPr>
          <w:rFonts w:ascii="仿宋" w:eastAsia="仿宋" w:hAnsi="仿宋" w:hint="eastAsia"/>
          <w:color w:val="333333"/>
          <w:sz w:val="28"/>
          <w:szCs w:val="28"/>
        </w:rPr>
        <w:t xml:space="preserve">　　</w:t>
      </w:r>
      <w:r w:rsidRPr="00BC31D4">
        <w:rPr>
          <w:rStyle w:val="a4"/>
          <w:rFonts w:ascii="仿宋" w:eastAsia="仿宋" w:hAnsi="仿宋" w:hint="eastAsia"/>
          <w:color w:val="333333"/>
          <w:sz w:val="28"/>
          <w:szCs w:val="28"/>
        </w:rPr>
        <w:t>第一，全面建成小康社会取得决定性进展。</w:t>
      </w:r>
      <w:r w:rsidRPr="00BC31D4">
        <w:rPr>
          <w:rFonts w:ascii="仿宋" w:eastAsia="仿宋" w:hAnsi="仿宋" w:hint="eastAsia"/>
          <w:color w:val="333333"/>
          <w:sz w:val="28"/>
          <w:szCs w:val="28"/>
        </w:rPr>
        <w:t>党的十八大以来，我们党把人民对美好生活的向往作为奋斗目标，攻坚克难，砥砺前行，全面建成小康社会取得历史性成就。自改革开放之初党中央提出小康社会的战略构想以来，经过几代人</w:t>
      </w:r>
      <w:proofErr w:type="gramStart"/>
      <w:r w:rsidRPr="00BC31D4">
        <w:rPr>
          <w:rFonts w:ascii="仿宋" w:eastAsia="仿宋" w:hAnsi="仿宋" w:hint="eastAsia"/>
          <w:color w:val="333333"/>
          <w:sz w:val="28"/>
          <w:szCs w:val="28"/>
        </w:rPr>
        <w:t>一</w:t>
      </w:r>
      <w:proofErr w:type="gramEnd"/>
      <w:r w:rsidRPr="00BC31D4">
        <w:rPr>
          <w:rFonts w:ascii="仿宋" w:eastAsia="仿宋" w:hAnsi="仿宋" w:hint="eastAsia"/>
          <w:color w:val="333333"/>
          <w:sz w:val="28"/>
          <w:szCs w:val="28"/>
        </w:rPr>
        <w:t>以贯之、接续奋斗，总体而言，我国已经基本实现全面建成小康社会目标，成效比当初预期的还要好。</w:t>
      </w:r>
      <w:proofErr w:type="gramStart"/>
      <w:r w:rsidRPr="00BC31D4">
        <w:rPr>
          <w:rFonts w:ascii="仿宋" w:eastAsia="仿宋" w:hAnsi="仿宋" w:hint="eastAsia"/>
          <w:color w:val="333333"/>
          <w:sz w:val="28"/>
          <w:szCs w:val="28"/>
        </w:rPr>
        <w:t>作出</w:t>
      </w:r>
      <w:proofErr w:type="gramEnd"/>
      <w:r w:rsidRPr="00BC31D4">
        <w:rPr>
          <w:rFonts w:ascii="仿宋" w:eastAsia="仿宋" w:hAnsi="仿宋" w:hint="eastAsia"/>
          <w:color w:val="333333"/>
          <w:sz w:val="28"/>
          <w:szCs w:val="28"/>
        </w:rPr>
        <w:t>这个重要判断，是有充分依据的。</w:t>
      </w:r>
    </w:p>
    <w:p w14:paraId="01949895" w14:textId="1B27D5A7" w:rsidR="00BC31D4" w:rsidRPr="00BC31D4" w:rsidRDefault="00BC31D4" w:rsidP="00BC31D4">
      <w:pPr>
        <w:pStyle w:val="a3"/>
        <w:shd w:val="clear" w:color="auto" w:fill="FFFFFF"/>
        <w:spacing w:before="0" w:beforeAutospacing="0" w:after="0" w:afterAutospacing="0" w:line="360" w:lineRule="auto"/>
        <w:ind w:firstLineChars="200" w:firstLine="560"/>
        <w:jc w:val="both"/>
        <w:rPr>
          <w:rFonts w:ascii="仿宋" w:eastAsia="仿宋" w:hAnsi="仿宋" w:hint="eastAsia"/>
          <w:color w:val="333333"/>
          <w:sz w:val="28"/>
          <w:szCs w:val="28"/>
        </w:rPr>
      </w:pPr>
      <w:r w:rsidRPr="00BC31D4">
        <w:rPr>
          <w:rFonts w:ascii="仿宋" w:eastAsia="仿宋" w:hAnsi="仿宋" w:hint="eastAsia"/>
          <w:color w:val="333333"/>
          <w:sz w:val="28"/>
          <w:szCs w:val="28"/>
        </w:rPr>
        <w:t>——从综合发展指标看，我国经济实力大幅跃升，2018年经济总量90</w:t>
      </w:r>
      <w:proofErr w:type="gramStart"/>
      <w:r w:rsidRPr="00BC31D4">
        <w:rPr>
          <w:rFonts w:ascii="仿宋" w:eastAsia="仿宋" w:hAnsi="仿宋" w:hint="eastAsia"/>
          <w:color w:val="333333"/>
          <w:sz w:val="28"/>
          <w:szCs w:val="28"/>
        </w:rPr>
        <w:t>万亿</w:t>
      </w:r>
      <w:proofErr w:type="gramEnd"/>
      <w:r w:rsidRPr="00BC31D4">
        <w:rPr>
          <w:rFonts w:ascii="仿宋" w:eastAsia="仿宋" w:hAnsi="仿宋" w:hint="eastAsia"/>
          <w:color w:val="333333"/>
          <w:sz w:val="28"/>
          <w:szCs w:val="28"/>
        </w:rPr>
        <w:t>元，人均国内生产总值折合约9770美元，在中等收入国家中位居前列。从人类发展指数看，2017年在世界189个国家和地区中我国排在第86位。我国城镇化率接近60%，高于中等收入国家52%的平均水平。</w:t>
      </w:r>
    </w:p>
    <w:p w14:paraId="5B2A0652" w14:textId="082A66E5" w:rsidR="00BC31D4" w:rsidRPr="00BC31D4" w:rsidRDefault="00BC31D4" w:rsidP="00BC31D4">
      <w:pPr>
        <w:pStyle w:val="a3"/>
        <w:shd w:val="clear" w:color="auto" w:fill="FFFFFF"/>
        <w:spacing w:before="0" w:beforeAutospacing="0" w:after="0" w:afterAutospacing="0" w:line="360" w:lineRule="auto"/>
        <w:jc w:val="both"/>
        <w:rPr>
          <w:rFonts w:ascii="仿宋" w:eastAsia="仿宋" w:hAnsi="仿宋" w:hint="eastAsia"/>
          <w:color w:val="333333"/>
          <w:sz w:val="28"/>
          <w:szCs w:val="28"/>
        </w:rPr>
      </w:pPr>
      <w:r w:rsidRPr="00BC31D4">
        <w:rPr>
          <w:rFonts w:ascii="仿宋" w:eastAsia="仿宋" w:hAnsi="仿宋" w:hint="eastAsia"/>
          <w:color w:val="333333"/>
          <w:sz w:val="28"/>
          <w:szCs w:val="28"/>
        </w:rPr>
        <w:t xml:space="preserve">　　——从人民生活水平看，党的十八大确定的2020年城乡居民人均收入比2010年翻番目标，可以如期实现。脱贫攻坚战取得决定性进展，到2018年底农村贫困人口还有1660万人，2012年底以来累计减少8239万人，成效举世公认。我国形成了世界上规模最大的中等收入群体，如以家庭年收入10万元至50万元作为标准，已超过4亿人。2018年全国居民恩格尔系数（食品占居民消费支出比重）已降至28.4%。家电全面普及，汽车快速进入寻常百姓家，2018年全国居民每百户家用汽车拥有量为33辆，高于新加坡和香港；住房条件显</w:t>
      </w:r>
      <w:r w:rsidRPr="00BC31D4">
        <w:rPr>
          <w:rFonts w:ascii="仿宋" w:eastAsia="仿宋" w:hAnsi="仿宋" w:hint="eastAsia"/>
          <w:color w:val="333333"/>
          <w:sz w:val="28"/>
          <w:szCs w:val="28"/>
        </w:rPr>
        <w:lastRenderedPageBreak/>
        <w:t>著改善，2017年我国城镇和农村居民人均住房建筑面积分别为36.9和46.7平方米，高于一些发达国家。——从基础设施和公共服务看，九年义务教育全面普及，高等教育正在由大众化阶段进入普及化阶段，毛入学率2018年已达48.1%。覆盖城乡居民的社会保障体系基本建立，人均预期寿命2017年达76.7岁，比世界平均预期寿命高4.2岁。我国农村居民接入电力的比例为100%（2016年），饮用安全水源的人口比例达95.8%（2015年），均远高于87.4%和71%的世界平均水平。</w:t>
      </w:r>
    </w:p>
    <w:p w14:paraId="764162B5" w14:textId="77777777" w:rsidR="00BC31D4" w:rsidRPr="00BC31D4" w:rsidRDefault="00BC31D4" w:rsidP="00BC31D4">
      <w:pPr>
        <w:pStyle w:val="a3"/>
        <w:shd w:val="clear" w:color="auto" w:fill="FFFFFF"/>
        <w:spacing w:before="0" w:beforeAutospacing="0" w:after="0" w:afterAutospacing="0" w:line="360" w:lineRule="auto"/>
        <w:jc w:val="both"/>
        <w:rPr>
          <w:rFonts w:ascii="仿宋" w:eastAsia="仿宋" w:hAnsi="仿宋" w:hint="eastAsia"/>
          <w:color w:val="333333"/>
          <w:sz w:val="28"/>
          <w:szCs w:val="28"/>
        </w:rPr>
      </w:pPr>
      <w:r w:rsidRPr="00BC31D4">
        <w:rPr>
          <w:rFonts w:ascii="仿宋" w:eastAsia="仿宋" w:hAnsi="仿宋" w:hint="eastAsia"/>
          <w:color w:val="333333"/>
          <w:sz w:val="28"/>
          <w:szCs w:val="28"/>
        </w:rPr>
        <w:t xml:space="preserve">　　国际社会普遍赞赏我国发展成就，认为中国是发展中国家的“优等生”。这印证了我国发展水平和人民生活水平是实实在在的。</w:t>
      </w:r>
    </w:p>
    <w:p w14:paraId="4574C1AD" w14:textId="77777777" w:rsidR="00BC31D4" w:rsidRPr="00BC31D4" w:rsidRDefault="00BC31D4" w:rsidP="00BC31D4">
      <w:pPr>
        <w:pStyle w:val="a3"/>
        <w:shd w:val="clear" w:color="auto" w:fill="FFFFFF"/>
        <w:spacing w:before="0" w:beforeAutospacing="0" w:after="0" w:afterAutospacing="0" w:line="360" w:lineRule="auto"/>
        <w:jc w:val="both"/>
        <w:rPr>
          <w:rFonts w:ascii="仿宋" w:eastAsia="仿宋" w:hAnsi="仿宋" w:hint="eastAsia"/>
          <w:color w:val="333333"/>
          <w:sz w:val="28"/>
          <w:szCs w:val="28"/>
        </w:rPr>
      </w:pPr>
      <w:r w:rsidRPr="00BC31D4">
        <w:rPr>
          <w:rFonts w:ascii="仿宋" w:eastAsia="仿宋" w:hAnsi="仿宋" w:hint="eastAsia"/>
          <w:color w:val="333333"/>
          <w:sz w:val="28"/>
          <w:szCs w:val="28"/>
        </w:rPr>
        <w:t xml:space="preserve">　　</w:t>
      </w:r>
      <w:r w:rsidRPr="00BC31D4">
        <w:rPr>
          <w:rStyle w:val="a4"/>
          <w:rFonts w:ascii="仿宋" w:eastAsia="仿宋" w:hAnsi="仿宋" w:hint="eastAsia"/>
          <w:color w:val="333333"/>
          <w:sz w:val="28"/>
          <w:szCs w:val="28"/>
        </w:rPr>
        <w:t>第二，正确认识全面建成小康社会面临的短板问题。</w:t>
      </w:r>
      <w:r w:rsidRPr="00BC31D4">
        <w:rPr>
          <w:rFonts w:ascii="仿宋" w:eastAsia="仿宋" w:hAnsi="仿宋" w:hint="eastAsia"/>
          <w:color w:val="333333"/>
          <w:sz w:val="28"/>
          <w:szCs w:val="28"/>
        </w:rPr>
        <w:t>目前，全面建成小康社会也有一些短板，必须加快补上。党的十八大明确了全面建成小康社会的新要求，这就是我们的衡量标准，不宜再作调整。要聚焦短板弱项，实施精准攻坚。工作中要把握好以下几个关系。</w:t>
      </w:r>
    </w:p>
    <w:p w14:paraId="2B36D082" w14:textId="77777777" w:rsidR="00BC31D4" w:rsidRPr="00BC31D4" w:rsidRDefault="00BC31D4" w:rsidP="00BC31D4">
      <w:pPr>
        <w:pStyle w:val="a3"/>
        <w:shd w:val="clear" w:color="auto" w:fill="FFFFFF"/>
        <w:spacing w:before="0" w:beforeAutospacing="0" w:after="0" w:afterAutospacing="0" w:line="360" w:lineRule="auto"/>
        <w:jc w:val="both"/>
        <w:rPr>
          <w:rFonts w:ascii="仿宋" w:eastAsia="仿宋" w:hAnsi="仿宋" w:hint="eastAsia"/>
          <w:color w:val="333333"/>
          <w:sz w:val="28"/>
          <w:szCs w:val="28"/>
        </w:rPr>
      </w:pPr>
      <w:r w:rsidRPr="00BC31D4">
        <w:rPr>
          <w:rFonts w:ascii="仿宋" w:eastAsia="仿宋" w:hAnsi="仿宋" w:hint="eastAsia"/>
          <w:color w:val="333333"/>
          <w:sz w:val="28"/>
          <w:szCs w:val="28"/>
        </w:rPr>
        <w:t xml:space="preserve">　　一是把握好整体目标和个体目标的关系。全面建成小康社会是国家整体目标，到2020年实现国内生产总值和城乡居民人均收入比2010年翻一番，并不意味着所有地区、所有市县、所有人届时都要翻番，更不意味着不同区域、不同人群届时都同步达到全国平均水平。我国发展不平衡，城乡、区域、人群之间存在收入差距是正常的，全面小康不是平均主义。对此，思想上要统一认识、广泛宣传。</w:t>
      </w:r>
    </w:p>
    <w:p w14:paraId="70E9C9B7" w14:textId="77777777" w:rsidR="00BC31D4" w:rsidRPr="00BC31D4" w:rsidRDefault="00BC31D4" w:rsidP="00BC31D4">
      <w:pPr>
        <w:pStyle w:val="a3"/>
        <w:shd w:val="clear" w:color="auto" w:fill="FFFFFF"/>
        <w:spacing w:before="0" w:beforeAutospacing="0" w:after="0" w:afterAutospacing="0" w:line="360" w:lineRule="auto"/>
        <w:jc w:val="both"/>
        <w:rPr>
          <w:rFonts w:ascii="仿宋" w:eastAsia="仿宋" w:hAnsi="仿宋" w:hint="eastAsia"/>
          <w:color w:val="333333"/>
          <w:sz w:val="28"/>
          <w:szCs w:val="28"/>
        </w:rPr>
      </w:pPr>
      <w:r w:rsidRPr="00BC31D4">
        <w:rPr>
          <w:rFonts w:ascii="仿宋" w:eastAsia="仿宋" w:hAnsi="仿宋" w:hint="eastAsia"/>
          <w:color w:val="333333"/>
          <w:sz w:val="28"/>
          <w:szCs w:val="28"/>
        </w:rPr>
        <w:t xml:space="preserve">　　二是把握好绝对标准和相对标准的关系。在全面建成小康社会目标要求中有的是绝对指标，比如脱贫，是指在现行标准下农村贫困人</w:t>
      </w:r>
      <w:r w:rsidRPr="00BC31D4">
        <w:rPr>
          <w:rFonts w:ascii="仿宋" w:eastAsia="仿宋" w:hAnsi="仿宋" w:hint="eastAsia"/>
          <w:color w:val="333333"/>
          <w:sz w:val="28"/>
          <w:szCs w:val="28"/>
        </w:rPr>
        <w:lastRenderedPageBreak/>
        <w:t>口实现脱贫、贫困县全部摘帽、解决区域性整体贫困。现行标准是指农村居民每人每年生活水平在2300元以下（2010年不变价），这与“两不愁三保障”要求是一致的。同时，也有不少相对指标，如环境改善方面，要求劣V类水体比例低于5%，这类指标将来还要持续改善。</w:t>
      </w:r>
    </w:p>
    <w:p w14:paraId="53EC5E0D" w14:textId="77777777" w:rsidR="00BC31D4" w:rsidRPr="00BC31D4" w:rsidRDefault="00BC31D4" w:rsidP="00BC31D4">
      <w:pPr>
        <w:pStyle w:val="a3"/>
        <w:shd w:val="clear" w:color="auto" w:fill="FFFFFF"/>
        <w:spacing w:before="0" w:beforeAutospacing="0" w:after="0" w:afterAutospacing="0" w:line="360" w:lineRule="auto"/>
        <w:jc w:val="both"/>
        <w:rPr>
          <w:rFonts w:ascii="仿宋" w:eastAsia="仿宋" w:hAnsi="仿宋" w:hint="eastAsia"/>
          <w:color w:val="333333"/>
          <w:sz w:val="28"/>
          <w:szCs w:val="28"/>
        </w:rPr>
      </w:pPr>
      <w:r w:rsidRPr="00BC31D4">
        <w:rPr>
          <w:rFonts w:ascii="仿宋" w:eastAsia="仿宋" w:hAnsi="仿宋" w:hint="eastAsia"/>
          <w:color w:val="333333"/>
          <w:sz w:val="28"/>
          <w:szCs w:val="28"/>
        </w:rPr>
        <w:t xml:space="preserve">　　三是把握好定量分析和定性判断的关系。全面建成小康社会和完成“十三五”规划在时间节点上是一致的。可以说，完成了“十三五”规划主要指标任务，也就实现了全面建成小康社会目标。衡量全面小康社会建成与否，既要看量化指标，也要充分考虑人民群众的实际生活状态和现实获得感。</w:t>
      </w:r>
    </w:p>
    <w:p w14:paraId="2DE0FA35" w14:textId="77777777" w:rsidR="00BC31D4" w:rsidRPr="00BC31D4" w:rsidRDefault="00BC31D4" w:rsidP="00BC31D4">
      <w:pPr>
        <w:pStyle w:val="a3"/>
        <w:shd w:val="clear" w:color="auto" w:fill="FFFFFF"/>
        <w:spacing w:before="0" w:beforeAutospacing="0" w:after="0" w:afterAutospacing="0" w:line="360" w:lineRule="auto"/>
        <w:jc w:val="both"/>
        <w:rPr>
          <w:rFonts w:ascii="仿宋" w:eastAsia="仿宋" w:hAnsi="仿宋" w:hint="eastAsia"/>
          <w:color w:val="333333"/>
          <w:sz w:val="28"/>
          <w:szCs w:val="28"/>
        </w:rPr>
      </w:pPr>
      <w:r w:rsidRPr="00BC31D4">
        <w:rPr>
          <w:rFonts w:ascii="仿宋" w:eastAsia="仿宋" w:hAnsi="仿宋" w:hint="eastAsia"/>
          <w:color w:val="333333"/>
          <w:sz w:val="28"/>
          <w:szCs w:val="28"/>
        </w:rPr>
        <w:t xml:space="preserve">　　在科学评估进展状况的基础上，我们要对全面建成小康社会存在的突出短板和必须完成的硬任务进行认真梳理。</w:t>
      </w:r>
    </w:p>
    <w:p w14:paraId="2AEB82CB" w14:textId="77777777" w:rsidR="00BC31D4" w:rsidRPr="00BC31D4" w:rsidRDefault="00BC31D4" w:rsidP="00BC31D4">
      <w:pPr>
        <w:pStyle w:val="a3"/>
        <w:shd w:val="clear" w:color="auto" w:fill="FFFFFF"/>
        <w:spacing w:before="0" w:beforeAutospacing="0" w:after="0" w:afterAutospacing="0" w:line="360" w:lineRule="auto"/>
        <w:jc w:val="both"/>
        <w:rPr>
          <w:rFonts w:ascii="仿宋" w:eastAsia="仿宋" w:hAnsi="仿宋" w:hint="eastAsia"/>
          <w:color w:val="333333"/>
          <w:sz w:val="28"/>
          <w:szCs w:val="28"/>
        </w:rPr>
      </w:pPr>
      <w:r w:rsidRPr="00BC31D4">
        <w:rPr>
          <w:rFonts w:ascii="仿宋" w:eastAsia="仿宋" w:hAnsi="仿宋" w:hint="eastAsia"/>
          <w:color w:val="333333"/>
          <w:sz w:val="28"/>
          <w:szCs w:val="28"/>
        </w:rPr>
        <w:t xml:space="preserve">　　从人群看，主要是老弱病残贫困人口。目前的农村贫困人口中，因病因残致贫分别占40.7%、20.2%，65岁以上贫困老人占18.5%，多数不具备自我发展能力和条件。对照“两不愁三保障”要求，4个方面问题比较突出：一是看不上病和看不起病问题；二是贫困家庭孩子辍学问题；三是部分贫困人口仍住危房问题等；四是还有100多万贫困人口没有解决饮水安全问题。</w:t>
      </w:r>
    </w:p>
    <w:p w14:paraId="280580C9" w14:textId="77777777" w:rsidR="00BC31D4" w:rsidRPr="00BC31D4" w:rsidRDefault="00BC31D4" w:rsidP="00BC31D4">
      <w:pPr>
        <w:pStyle w:val="a3"/>
        <w:shd w:val="clear" w:color="auto" w:fill="FFFFFF"/>
        <w:spacing w:before="0" w:beforeAutospacing="0" w:after="0" w:afterAutospacing="0" w:line="360" w:lineRule="auto"/>
        <w:jc w:val="both"/>
        <w:rPr>
          <w:rFonts w:ascii="仿宋" w:eastAsia="仿宋" w:hAnsi="仿宋" w:hint="eastAsia"/>
          <w:color w:val="333333"/>
          <w:sz w:val="28"/>
          <w:szCs w:val="28"/>
        </w:rPr>
      </w:pPr>
      <w:r w:rsidRPr="00BC31D4">
        <w:rPr>
          <w:rFonts w:ascii="仿宋" w:eastAsia="仿宋" w:hAnsi="仿宋" w:hint="eastAsia"/>
          <w:color w:val="333333"/>
          <w:sz w:val="28"/>
          <w:szCs w:val="28"/>
        </w:rPr>
        <w:t xml:space="preserve">　　从区域看，主要是深度贫困地区。要重视3种情况：一是“三区三州”地区，贫困人口较为集中，自然条件极端恶劣，脱贫攻坚任务最重，是“短板中的短板”。二是“三区三州”以外的中西部地区深度贫困县，这些地区多是革命老区、边疆地区，贫困人口比例大，基</w:t>
      </w:r>
      <w:r w:rsidRPr="00BC31D4">
        <w:rPr>
          <w:rFonts w:ascii="仿宋" w:eastAsia="仿宋" w:hAnsi="仿宋" w:hint="eastAsia"/>
          <w:color w:val="333333"/>
          <w:sz w:val="28"/>
          <w:szCs w:val="28"/>
        </w:rPr>
        <w:lastRenderedPageBreak/>
        <w:t>础设施等条件薄弱。三是部分已脱贫</w:t>
      </w:r>
      <w:proofErr w:type="gramStart"/>
      <w:r w:rsidRPr="00BC31D4">
        <w:rPr>
          <w:rFonts w:ascii="仿宋" w:eastAsia="仿宋" w:hAnsi="仿宋" w:hint="eastAsia"/>
          <w:color w:val="333333"/>
          <w:sz w:val="28"/>
          <w:szCs w:val="28"/>
        </w:rPr>
        <w:t>摘帽但</w:t>
      </w:r>
      <w:proofErr w:type="gramEnd"/>
      <w:r w:rsidRPr="00BC31D4">
        <w:rPr>
          <w:rFonts w:ascii="仿宋" w:eastAsia="仿宋" w:hAnsi="仿宋" w:hint="eastAsia"/>
          <w:color w:val="333333"/>
          <w:sz w:val="28"/>
          <w:szCs w:val="28"/>
        </w:rPr>
        <w:t>返贫风险较大的地区，大多属于发展严重滞后、生态非常脆弱的地区，产业基础普遍较弱，脱贫成果有得而复失的隐忧。</w:t>
      </w:r>
    </w:p>
    <w:p w14:paraId="4F5CECD9" w14:textId="77777777" w:rsidR="00BC31D4" w:rsidRPr="00BC31D4" w:rsidRDefault="00BC31D4" w:rsidP="00BC31D4">
      <w:pPr>
        <w:pStyle w:val="a3"/>
        <w:shd w:val="clear" w:color="auto" w:fill="FFFFFF"/>
        <w:spacing w:before="0" w:beforeAutospacing="0" w:after="0" w:afterAutospacing="0" w:line="360" w:lineRule="auto"/>
        <w:jc w:val="both"/>
        <w:rPr>
          <w:rFonts w:ascii="仿宋" w:eastAsia="仿宋" w:hAnsi="仿宋" w:hint="eastAsia"/>
          <w:color w:val="333333"/>
          <w:sz w:val="28"/>
          <w:szCs w:val="28"/>
        </w:rPr>
      </w:pPr>
      <w:r w:rsidRPr="00BC31D4">
        <w:rPr>
          <w:rFonts w:ascii="仿宋" w:eastAsia="仿宋" w:hAnsi="仿宋" w:hint="eastAsia"/>
          <w:color w:val="333333"/>
          <w:sz w:val="28"/>
          <w:szCs w:val="28"/>
        </w:rPr>
        <w:t xml:space="preserve">　　从领域看，主要是生态环境、公共服务、基础设施等方面短板明显。重点地区大气污染治理任务艰巨，秋冬季重污染天气多发，长江流域生态保护修复任务繁重，城市黑臭水体、农村环境脏乱差问题突出。贫困地区的教育、医疗底子薄弱。贫困地区水电路讯等基础设施状况较差，很多地方没有打通“最后一公里”。此外，金融等领域风险隐患有待进一步防控和化解。</w:t>
      </w:r>
    </w:p>
    <w:p w14:paraId="3AF727EF" w14:textId="77777777" w:rsidR="00BC31D4" w:rsidRPr="00BC31D4" w:rsidRDefault="00BC31D4" w:rsidP="00BC31D4">
      <w:pPr>
        <w:pStyle w:val="a3"/>
        <w:shd w:val="clear" w:color="auto" w:fill="FFFFFF"/>
        <w:spacing w:before="0" w:beforeAutospacing="0" w:after="0" w:afterAutospacing="0" w:line="360" w:lineRule="auto"/>
        <w:jc w:val="both"/>
        <w:rPr>
          <w:rFonts w:ascii="仿宋" w:eastAsia="仿宋" w:hAnsi="仿宋" w:hint="eastAsia"/>
          <w:color w:val="333333"/>
          <w:sz w:val="28"/>
          <w:szCs w:val="28"/>
        </w:rPr>
      </w:pPr>
      <w:r w:rsidRPr="00BC31D4">
        <w:rPr>
          <w:rFonts w:ascii="仿宋" w:eastAsia="仿宋" w:hAnsi="仿宋" w:hint="eastAsia"/>
          <w:color w:val="333333"/>
          <w:sz w:val="28"/>
          <w:szCs w:val="28"/>
        </w:rPr>
        <w:t xml:space="preserve">　　</w:t>
      </w:r>
      <w:r w:rsidRPr="00BC31D4">
        <w:rPr>
          <w:rStyle w:val="a4"/>
          <w:rFonts w:ascii="仿宋" w:eastAsia="仿宋" w:hAnsi="仿宋" w:hint="eastAsia"/>
          <w:color w:val="333333"/>
          <w:sz w:val="28"/>
          <w:szCs w:val="28"/>
        </w:rPr>
        <w:t>第三，下一步重点任务和工作要求。</w:t>
      </w:r>
      <w:r w:rsidRPr="00BC31D4">
        <w:rPr>
          <w:rFonts w:ascii="仿宋" w:eastAsia="仿宋" w:hAnsi="仿宋" w:hint="eastAsia"/>
          <w:color w:val="333333"/>
          <w:sz w:val="28"/>
          <w:szCs w:val="28"/>
        </w:rPr>
        <w:t>现在距全面建成小康社会收官还有不到两年时间，要集中优势兵力打歼灭战。</w:t>
      </w:r>
    </w:p>
    <w:p w14:paraId="36C3D344" w14:textId="77777777" w:rsidR="00BC31D4" w:rsidRPr="00BC31D4" w:rsidRDefault="00BC31D4" w:rsidP="00BC31D4">
      <w:pPr>
        <w:pStyle w:val="a3"/>
        <w:shd w:val="clear" w:color="auto" w:fill="FFFFFF"/>
        <w:spacing w:before="0" w:beforeAutospacing="0" w:after="0" w:afterAutospacing="0" w:line="360" w:lineRule="auto"/>
        <w:jc w:val="both"/>
        <w:rPr>
          <w:rFonts w:ascii="仿宋" w:eastAsia="仿宋" w:hAnsi="仿宋" w:hint="eastAsia"/>
          <w:color w:val="333333"/>
          <w:sz w:val="28"/>
          <w:szCs w:val="28"/>
        </w:rPr>
      </w:pPr>
      <w:r w:rsidRPr="00BC31D4">
        <w:rPr>
          <w:rFonts w:ascii="仿宋" w:eastAsia="仿宋" w:hAnsi="仿宋" w:hint="eastAsia"/>
          <w:color w:val="333333"/>
          <w:sz w:val="28"/>
          <w:szCs w:val="28"/>
        </w:rPr>
        <w:t xml:space="preserve">　　一是要全面完成脱贫攻坚任务。要一鼓作气、连续作战，以更加有力的举措、更加精细的工作，确保脱贫攻坚任务全面完成。要避免浮躁情绪，坚持目标不变、靶心不散，把扶贫工作重心向深度贫困地区聚焦，在普遍实现“两不愁”的基础上，重点攻克“三保障”面临的最后堡垒。要坚决克服“数字”脱贫、“指标”脱贫等问题，有效防止脱贫户返贫和边缘户掉队。</w:t>
      </w:r>
    </w:p>
    <w:p w14:paraId="1081316F" w14:textId="77777777" w:rsidR="00BC31D4" w:rsidRPr="00BC31D4" w:rsidRDefault="00BC31D4" w:rsidP="00BC31D4">
      <w:pPr>
        <w:pStyle w:val="a3"/>
        <w:shd w:val="clear" w:color="auto" w:fill="FFFFFF"/>
        <w:spacing w:before="0" w:beforeAutospacing="0" w:after="0" w:afterAutospacing="0" w:line="360" w:lineRule="auto"/>
        <w:jc w:val="both"/>
        <w:rPr>
          <w:rFonts w:ascii="仿宋" w:eastAsia="仿宋" w:hAnsi="仿宋" w:hint="eastAsia"/>
          <w:color w:val="333333"/>
          <w:sz w:val="28"/>
          <w:szCs w:val="28"/>
        </w:rPr>
      </w:pPr>
      <w:r w:rsidRPr="00BC31D4">
        <w:rPr>
          <w:rFonts w:ascii="仿宋" w:eastAsia="仿宋" w:hAnsi="仿宋" w:hint="eastAsia"/>
          <w:color w:val="333333"/>
          <w:sz w:val="28"/>
          <w:szCs w:val="28"/>
        </w:rPr>
        <w:t xml:space="preserve">　　二是要解决好重点地区环境污染突出问题。要打好污染防治攻坚战，实现到2020年的阶段性目标。要着重抓好京津冀等重点地区大气污染治理，加强长江经济带生态环境保护，坚决治理“散乱污”企业，推进北方地区清洁取暖，抓紧解决城市黑臭水体、垃圾处理、工矿企业污染、机动车排放污染等城市环境突出问题。要全面开展农村</w:t>
      </w:r>
      <w:r w:rsidRPr="00BC31D4">
        <w:rPr>
          <w:rFonts w:ascii="仿宋" w:eastAsia="仿宋" w:hAnsi="仿宋" w:hint="eastAsia"/>
          <w:color w:val="333333"/>
          <w:sz w:val="28"/>
          <w:szCs w:val="28"/>
        </w:rPr>
        <w:lastRenderedPageBreak/>
        <w:t>垃圾污水治理、厕所革命、村容村貌提升等工作，推动农村人居环境明显改善。</w:t>
      </w:r>
    </w:p>
    <w:p w14:paraId="475238AE" w14:textId="77777777" w:rsidR="00BC31D4" w:rsidRPr="00BC31D4" w:rsidRDefault="00BC31D4" w:rsidP="00BC31D4">
      <w:pPr>
        <w:pStyle w:val="a3"/>
        <w:shd w:val="clear" w:color="auto" w:fill="FFFFFF"/>
        <w:spacing w:before="0" w:beforeAutospacing="0" w:after="0" w:afterAutospacing="0" w:line="360" w:lineRule="auto"/>
        <w:jc w:val="both"/>
        <w:rPr>
          <w:rFonts w:ascii="仿宋" w:eastAsia="仿宋" w:hAnsi="仿宋" w:hint="eastAsia"/>
          <w:color w:val="333333"/>
          <w:sz w:val="28"/>
          <w:szCs w:val="28"/>
        </w:rPr>
      </w:pPr>
      <w:r w:rsidRPr="00BC31D4">
        <w:rPr>
          <w:rFonts w:ascii="仿宋" w:eastAsia="仿宋" w:hAnsi="仿宋" w:hint="eastAsia"/>
          <w:color w:val="333333"/>
          <w:sz w:val="28"/>
          <w:szCs w:val="28"/>
        </w:rPr>
        <w:t xml:space="preserve">　　三是要加快民生领域工作推进。要加大对义务教育、基本医疗、住房和饮水安全、育幼养老等方面投入，解决好部分群众上学难、看不起病、住危房等急迫的现实问题。要加强农村水电路讯等基础设施建设和危房改造，建立健全农村留守儿童、妇女、老年人关爱服务体系。要推进易地扶贫搬迁和后续产业发展、社会治理有机统一。</w:t>
      </w:r>
    </w:p>
    <w:p w14:paraId="38553E62" w14:textId="77777777" w:rsidR="00BC31D4" w:rsidRPr="00BC31D4" w:rsidRDefault="00BC31D4" w:rsidP="00BC31D4">
      <w:pPr>
        <w:pStyle w:val="a3"/>
        <w:shd w:val="clear" w:color="auto" w:fill="FFFFFF"/>
        <w:spacing w:before="0" w:beforeAutospacing="0" w:after="0" w:afterAutospacing="0" w:line="360" w:lineRule="auto"/>
        <w:jc w:val="both"/>
        <w:rPr>
          <w:rFonts w:ascii="仿宋" w:eastAsia="仿宋" w:hAnsi="仿宋" w:hint="eastAsia"/>
          <w:color w:val="333333"/>
          <w:sz w:val="28"/>
          <w:szCs w:val="28"/>
        </w:rPr>
      </w:pPr>
      <w:r w:rsidRPr="00BC31D4">
        <w:rPr>
          <w:rFonts w:ascii="仿宋" w:eastAsia="仿宋" w:hAnsi="仿宋" w:hint="eastAsia"/>
          <w:color w:val="333333"/>
          <w:sz w:val="28"/>
          <w:szCs w:val="28"/>
        </w:rPr>
        <w:t xml:space="preserve">　　四是要健全社保兜底机制。要完善最低生活保障制度，对老弱病残等缺乏劳动能力的贫困人口，综合运用社会保险、社会救助、社会福利等保障救助措施，实现应保尽保，确保兜住基本生活底线。要把贫困人口全部纳入城乡居民基本医疗保险、大病保险、医疗救助保障范围，完善大病兜底保障机制，解决好因病致贫问题。同时，要堵塞漏洞，防止骗保和养懒。</w:t>
      </w:r>
    </w:p>
    <w:p w14:paraId="394700E8" w14:textId="77777777" w:rsidR="00BC31D4" w:rsidRPr="00BC31D4" w:rsidRDefault="00BC31D4" w:rsidP="00BC31D4">
      <w:pPr>
        <w:pStyle w:val="a3"/>
        <w:shd w:val="clear" w:color="auto" w:fill="FFFFFF"/>
        <w:spacing w:before="0" w:beforeAutospacing="0" w:after="0" w:afterAutospacing="0" w:line="360" w:lineRule="auto"/>
        <w:jc w:val="both"/>
        <w:rPr>
          <w:rFonts w:ascii="仿宋" w:eastAsia="仿宋" w:hAnsi="仿宋" w:hint="eastAsia"/>
          <w:color w:val="333333"/>
          <w:sz w:val="28"/>
          <w:szCs w:val="28"/>
        </w:rPr>
      </w:pPr>
      <w:r w:rsidRPr="00BC31D4">
        <w:rPr>
          <w:rFonts w:ascii="仿宋" w:eastAsia="仿宋" w:hAnsi="仿宋" w:hint="eastAsia"/>
          <w:color w:val="333333"/>
          <w:sz w:val="28"/>
          <w:szCs w:val="28"/>
        </w:rPr>
        <w:t xml:space="preserve">　　全面建成小康社会牵涉到方方面面，但补短板是硬任务。各级党委和政府要认真履行主体责任，各级领导干部要咬定目标、真抓实干，团结带领广大人民群众不懈奋斗。各地发展水平有差异，全面建成小康社会收官阶段的工作也应各有侧重。中西部欠发达地区特别是集中连片特困地区和深度贫困地区，要继续集中优势兵力坚决啃下硬骨头、完成硬任务。中西部发展水平相对好些的地区，要按照既定部署完成剩余脱贫任务，巩固脱贫成果，增强可持续性。东部一些地区发展水平较高，要在目前发展基础上向基本实现现代化发力，同时持续做好东西协作扶贫和对口支援工作，这也是硬任务。要引导全社会正确认</w:t>
      </w:r>
      <w:r w:rsidRPr="00BC31D4">
        <w:rPr>
          <w:rFonts w:ascii="仿宋" w:eastAsia="仿宋" w:hAnsi="仿宋" w:hint="eastAsia"/>
          <w:color w:val="333333"/>
          <w:sz w:val="28"/>
          <w:szCs w:val="28"/>
        </w:rPr>
        <w:lastRenderedPageBreak/>
        <w:t>识全面建成小康社会目标，客观真实反映仍存在的短板和不足，防止不切实际吊高胃口，避免盲目攀比。要及时回应社会关切，形成良好预期，坚定发展信心。</w:t>
      </w:r>
    </w:p>
    <w:p w14:paraId="73FA8CCF" w14:textId="77777777" w:rsidR="00BC31D4" w:rsidRPr="00BC31D4" w:rsidRDefault="00BC31D4" w:rsidP="00BC31D4">
      <w:pPr>
        <w:pStyle w:val="a3"/>
        <w:shd w:val="clear" w:color="auto" w:fill="FFFFFF"/>
        <w:spacing w:before="0" w:beforeAutospacing="0" w:after="0" w:afterAutospacing="0" w:line="360" w:lineRule="auto"/>
        <w:jc w:val="both"/>
        <w:rPr>
          <w:rFonts w:ascii="仿宋" w:eastAsia="仿宋" w:hAnsi="仿宋" w:hint="eastAsia"/>
          <w:color w:val="333333"/>
          <w:sz w:val="28"/>
          <w:szCs w:val="28"/>
        </w:rPr>
      </w:pPr>
      <w:r w:rsidRPr="00BC31D4">
        <w:rPr>
          <w:rFonts w:ascii="仿宋" w:eastAsia="仿宋" w:hAnsi="仿宋" w:hint="eastAsia"/>
          <w:color w:val="333333"/>
          <w:sz w:val="28"/>
          <w:szCs w:val="28"/>
        </w:rPr>
        <w:t xml:space="preserve">　　当前，我们既要为全面建成小康社会跑好“最后一公里”，又要乘势而上开启全面建设社会主义现代化国家新征程。要结合研究制定“十四五”规划，部署好全面建成小康社会之后的发展，实现“两个一百年”奋斗目标有机衔接。</w:t>
      </w:r>
    </w:p>
    <w:p w14:paraId="3485CB29" w14:textId="77777777" w:rsidR="00181B53" w:rsidRPr="00BC31D4" w:rsidRDefault="00181B53">
      <w:pPr>
        <w:rPr>
          <w:rFonts w:ascii="仿宋" w:eastAsia="仿宋" w:hAnsi="仿宋"/>
          <w:sz w:val="28"/>
          <w:szCs w:val="28"/>
        </w:rPr>
      </w:pPr>
    </w:p>
    <w:sectPr w:rsidR="00181B53" w:rsidRPr="00BC31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1D4"/>
    <w:rsid w:val="000713C6"/>
    <w:rsid w:val="00181B53"/>
    <w:rsid w:val="002E1C22"/>
    <w:rsid w:val="003D26C0"/>
    <w:rsid w:val="004D433A"/>
    <w:rsid w:val="00796980"/>
    <w:rsid w:val="00B670AD"/>
    <w:rsid w:val="00BC31D4"/>
    <w:rsid w:val="00C53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A2674"/>
  <w15:chartTrackingRefBased/>
  <w15:docId w15:val="{4B9B389B-1024-463C-BEAA-E867D28AB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31D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C31D4"/>
    <w:rPr>
      <w:b/>
      <w:bCs/>
    </w:rPr>
  </w:style>
  <w:style w:type="paragraph" w:customStyle="1" w:styleId="phototitle">
    <w:name w:val="photo_title"/>
    <w:basedOn w:val="a"/>
    <w:rsid w:val="00BC31D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633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483</Words>
  <Characters>2757</Characters>
  <Application>Microsoft Office Word</Application>
  <DocSecurity>0</DocSecurity>
  <Lines>22</Lines>
  <Paragraphs>6</Paragraphs>
  <ScaleCrop>false</ScaleCrop>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645105254@qq.com</dc:creator>
  <cp:keywords/>
  <dc:description/>
  <cp:lastModifiedBy>645105254@qq.com</cp:lastModifiedBy>
  <cp:revision>1</cp:revision>
  <dcterms:created xsi:type="dcterms:W3CDTF">2020-10-29T08:35:00Z</dcterms:created>
  <dcterms:modified xsi:type="dcterms:W3CDTF">2020-10-29T08:38:00Z</dcterms:modified>
</cp:coreProperties>
</file>