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EFA8" w14:textId="77777777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40CCFD76" w14:textId="571A701D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 w:rsidR="001B421C">
        <w:rPr>
          <w:rFonts w:eastAsia="华文中宋" w:hint="eastAsia"/>
          <w:b/>
          <w:sz w:val="36"/>
          <w:szCs w:val="44"/>
        </w:rPr>
        <w:t>周传龙</w:t>
      </w:r>
      <w:r>
        <w:rPr>
          <w:rFonts w:eastAsia="华文中宋" w:hint="eastAsia"/>
          <w:b/>
          <w:sz w:val="36"/>
          <w:szCs w:val="44"/>
        </w:rPr>
        <w:t>等</w:t>
      </w:r>
      <w:r w:rsidR="001B421C">
        <w:rPr>
          <w:rFonts w:eastAsia="华文中宋"/>
          <w:b/>
          <w:sz w:val="36"/>
          <w:szCs w:val="44"/>
        </w:rPr>
        <w:t>19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13247468" w14:textId="77777777" w:rsidR="00FF3D3F" w:rsidRDefault="00FF3D3F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 w14:paraId="789279C4" w14:textId="77777777" w:rsidR="00FF3D3F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656590E" w14:textId="1EA8B3EC" w:rsidR="00FF3D3F" w:rsidRDefault="00000000">
      <w:pPr>
        <w:adjustRightInd w:val="0"/>
        <w:snapToGrid w:val="0"/>
        <w:ind w:firstLine="640"/>
        <w:jc w:val="left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>
        <w:rPr>
          <w:rFonts w:eastAsia="华文中宋"/>
          <w:bCs/>
          <w:szCs w:val="32"/>
        </w:rPr>
        <w:t>2</w:t>
      </w:r>
      <w:r>
        <w:rPr>
          <w:rFonts w:hint="eastAsia"/>
          <w:szCs w:val="32"/>
        </w:rPr>
        <w:t>年</w:t>
      </w:r>
      <w:r w:rsidR="004C5619">
        <w:rPr>
          <w:szCs w:val="32"/>
        </w:rPr>
        <w:t>4</w:t>
      </w:r>
      <w:r>
        <w:rPr>
          <w:rFonts w:hint="eastAsia"/>
          <w:szCs w:val="32"/>
        </w:rPr>
        <w:t>月，学院团委的各位成员以及志愿者们工作认助了</w:t>
      </w:r>
      <w:r w:rsidR="001B421C" w:rsidRPr="001B421C">
        <w:rPr>
          <w:rFonts w:hint="eastAsia"/>
          <w:szCs w:val="32"/>
        </w:rPr>
        <w:t>“正大杯”第十二届全国大学生市场调查与分析大赛浙江赛区选拔赛（本科组）决赛</w:t>
      </w:r>
      <w:r w:rsidR="001B421C">
        <w:rPr>
          <w:rFonts w:hint="eastAsia"/>
          <w:szCs w:val="32"/>
        </w:rPr>
        <w:t>答辩活动</w:t>
      </w:r>
      <w:r>
        <w:rPr>
          <w:rFonts w:hint="eastAsia"/>
          <w:szCs w:val="32"/>
        </w:rPr>
        <w:t>的正常开展。为表彰先进，树立典型，经学院团委研究，决定对</w:t>
      </w:r>
      <w:r w:rsidR="001B421C">
        <w:rPr>
          <w:rFonts w:hint="eastAsia"/>
          <w:szCs w:val="32"/>
        </w:rPr>
        <w:t>周传龙</w:t>
      </w:r>
      <w:r>
        <w:rPr>
          <w:rFonts w:ascii="仿宋_GB2312" w:hAnsi="仿宋" w:hint="eastAsia"/>
          <w:bCs/>
          <w:szCs w:val="32"/>
        </w:rPr>
        <w:t>等</w:t>
      </w:r>
      <w:r w:rsidR="004C5619">
        <w:rPr>
          <w:rFonts w:eastAsia="华文中宋"/>
          <w:bCs/>
          <w:szCs w:val="32"/>
        </w:rPr>
        <w:t>19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59A32382" w14:textId="77777777" w:rsidR="00FF3D3F" w:rsidRDefault="00FF3D3F">
      <w:pPr>
        <w:adjustRightInd w:val="0"/>
        <w:snapToGrid w:val="0"/>
        <w:ind w:firstLine="640"/>
        <w:jc w:val="left"/>
      </w:pPr>
    </w:p>
    <w:p w14:paraId="7F830567" w14:textId="77777777" w:rsidR="004C5619" w:rsidRDefault="004C5619" w:rsidP="00B55036">
      <w:pPr>
        <w:adjustRightInd w:val="0"/>
        <w:snapToGrid w:val="0"/>
        <w:ind w:leftChars="200" w:left="960" w:hangingChars="100" w:hanging="320"/>
        <w:jc w:val="left"/>
      </w:pPr>
      <w:r w:rsidRPr="004C5619">
        <w:rPr>
          <w:rFonts w:hint="eastAsia"/>
        </w:rPr>
        <w:t>周传龙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周飞辰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黄佳禾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卢诗雨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杨严昊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郑铭</w:t>
      </w:r>
      <w:proofErr w:type="gramStart"/>
      <w:r w:rsidRPr="004C5619">
        <w:rPr>
          <w:rFonts w:hint="eastAsia"/>
        </w:rPr>
        <w:t>铭</w:t>
      </w:r>
      <w:proofErr w:type="gramEnd"/>
      <w:r w:rsidRPr="004C5619">
        <w:rPr>
          <w:rFonts w:hint="eastAsia"/>
        </w:rPr>
        <w:t xml:space="preserve"> </w:t>
      </w:r>
    </w:p>
    <w:p w14:paraId="41B677BF" w14:textId="77777777" w:rsidR="004C5619" w:rsidRDefault="004C5619" w:rsidP="00B55036">
      <w:pPr>
        <w:adjustRightInd w:val="0"/>
        <w:snapToGrid w:val="0"/>
        <w:ind w:leftChars="200" w:left="960" w:hangingChars="100" w:hanging="320"/>
        <w:jc w:val="left"/>
      </w:pPr>
      <w:proofErr w:type="gramStart"/>
      <w:r w:rsidRPr="004C5619">
        <w:rPr>
          <w:rFonts w:hint="eastAsia"/>
        </w:rPr>
        <w:t>余成耀</w:t>
      </w:r>
      <w:proofErr w:type="gramEnd"/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吴霞</w:t>
      </w:r>
      <w:r w:rsidRPr="004C5619">
        <w:rPr>
          <w:rFonts w:hint="eastAsia"/>
        </w:rPr>
        <w:t xml:space="preserve"> </w:t>
      </w:r>
      <w:proofErr w:type="gramStart"/>
      <w:r w:rsidRPr="004C5619">
        <w:rPr>
          <w:rFonts w:hint="eastAsia"/>
        </w:rPr>
        <w:t>任梦青</w:t>
      </w:r>
      <w:proofErr w:type="gramEnd"/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沈心悦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高宜骋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刘宇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王瑜</w:t>
      </w:r>
      <w:proofErr w:type="gramStart"/>
      <w:r w:rsidRPr="004C5619">
        <w:rPr>
          <w:rFonts w:hint="eastAsia"/>
        </w:rPr>
        <w:t>溦</w:t>
      </w:r>
      <w:proofErr w:type="gramEnd"/>
      <w:r w:rsidRPr="004C5619">
        <w:rPr>
          <w:rFonts w:hint="eastAsia"/>
        </w:rPr>
        <w:t xml:space="preserve"> </w:t>
      </w:r>
    </w:p>
    <w:p w14:paraId="09AE77C3" w14:textId="607348A3" w:rsidR="00FF3D3F" w:rsidRDefault="004C5619" w:rsidP="00B55036">
      <w:pPr>
        <w:adjustRightInd w:val="0"/>
        <w:snapToGrid w:val="0"/>
        <w:ind w:leftChars="200" w:left="960" w:hangingChars="100" w:hanging="320"/>
        <w:jc w:val="left"/>
      </w:pPr>
      <w:r w:rsidRPr="004C5619">
        <w:rPr>
          <w:rFonts w:hint="eastAsia"/>
        </w:rPr>
        <w:t>叶芝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张笑慧雨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邓雅楠</w:t>
      </w:r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李睿琪</w:t>
      </w:r>
      <w:r w:rsidRPr="004C5619">
        <w:rPr>
          <w:rFonts w:hint="eastAsia"/>
        </w:rPr>
        <w:t xml:space="preserve"> </w:t>
      </w:r>
      <w:proofErr w:type="gramStart"/>
      <w:r w:rsidRPr="004C5619">
        <w:rPr>
          <w:rFonts w:hint="eastAsia"/>
        </w:rPr>
        <w:t>恽</w:t>
      </w:r>
      <w:proofErr w:type="gramEnd"/>
      <w:r w:rsidRPr="004C5619">
        <w:rPr>
          <w:rFonts w:hint="eastAsia"/>
        </w:rPr>
        <w:t>陪</w:t>
      </w:r>
      <w:proofErr w:type="gramStart"/>
      <w:r w:rsidRPr="004C5619">
        <w:rPr>
          <w:rFonts w:hint="eastAsia"/>
        </w:rPr>
        <w:t>雯</w:t>
      </w:r>
      <w:proofErr w:type="gramEnd"/>
      <w:r w:rsidRPr="004C5619">
        <w:rPr>
          <w:rFonts w:hint="eastAsia"/>
        </w:rPr>
        <w:t xml:space="preserve"> </w:t>
      </w:r>
      <w:r w:rsidRPr="004C5619">
        <w:rPr>
          <w:rFonts w:hint="eastAsia"/>
        </w:rPr>
        <w:t>颜欣怡</w:t>
      </w:r>
      <w:r w:rsidR="00231BEE">
        <w:rPr>
          <w:rFonts w:hint="eastAsia"/>
        </w:rPr>
        <w:t xml:space="preserve"> </w:t>
      </w:r>
    </w:p>
    <w:p w14:paraId="05352CDD" w14:textId="77777777" w:rsidR="00FF3D3F" w:rsidRDefault="00000000">
      <w:pPr>
        <w:adjustRightInd w:val="0"/>
        <w:snapToGrid w:val="0"/>
        <w:ind w:firstLineChars="0" w:firstLine="0"/>
        <w:jc w:val="right"/>
        <w:rPr>
          <w:rFonts w:ascii="仿宋_GB2312" w:hAnsi="仿宋"/>
          <w:szCs w:val="32"/>
        </w:rPr>
      </w:pPr>
      <w:r>
        <w:rPr>
          <w:rFonts w:hint="eastAsia"/>
        </w:rPr>
        <w:t xml:space="preserve">   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47970E5E" w14:textId="168F87E3" w:rsidR="00FF3D3F" w:rsidRDefault="00000000" w:rsidP="00B55036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二二年九月</w:t>
      </w:r>
    </w:p>
    <w:sectPr w:rsidR="00FF3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2789E" w14:textId="77777777" w:rsidR="00B30411" w:rsidRDefault="00B30411" w:rsidP="00231BEE">
      <w:pPr>
        <w:spacing w:line="240" w:lineRule="auto"/>
        <w:ind w:firstLine="640"/>
      </w:pPr>
      <w:r>
        <w:separator/>
      </w:r>
    </w:p>
  </w:endnote>
  <w:endnote w:type="continuationSeparator" w:id="0">
    <w:p w14:paraId="496F7D1E" w14:textId="77777777" w:rsidR="00B30411" w:rsidRDefault="00B30411" w:rsidP="00231BE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0605" w14:textId="77777777" w:rsidR="00231BEE" w:rsidRDefault="00231BE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9432" w14:textId="77777777" w:rsidR="00231BEE" w:rsidRDefault="00231BE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A16E" w14:textId="77777777" w:rsidR="00231BEE" w:rsidRDefault="00231BE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CA817" w14:textId="77777777" w:rsidR="00B30411" w:rsidRDefault="00B30411" w:rsidP="00231BEE">
      <w:pPr>
        <w:spacing w:line="240" w:lineRule="auto"/>
        <w:ind w:firstLine="640"/>
      </w:pPr>
      <w:r>
        <w:separator/>
      </w:r>
    </w:p>
  </w:footnote>
  <w:footnote w:type="continuationSeparator" w:id="0">
    <w:p w14:paraId="43B67788" w14:textId="77777777" w:rsidR="00B30411" w:rsidRDefault="00B30411" w:rsidP="00231BE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0031" w14:textId="77777777" w:rsidR="00231BEE" w:rsidRDefault="00231BE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BB0B" w14:textId="77777777" w:rsidR="00231BEE" w:rsidRDefault="00231BE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DED18" w14:textId="77777777" w:rsidR="00231BEE" w:rsidRDefault="00231BE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3F"/>
    <w:rsid w:val="00155FD1"/>
    <w:rsid w:val="001B421C"/>
    <w:rsid w:val="00231BEE"/>
    <w:rsid w:val="004C5619"/>
    <w:rsid w:val="00B30411"/>
    <w:rsid w:val="00B55036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9AE1F"/>
  <w15:docId w15:val="{3AB306D7-B34F-4AEE-847A-5F9000F1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1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31BEE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231BE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31BE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卢 诗雨</cp:lastModifiedBy>
  <cp:revision>2</cp:revision>
  <dcterms:created xsi:type="dcterms:W3CDTF">2022-09-04T02:55:00Z</dcterms:created>
  <dcterms:modified xsi:type="dcterms:W3CDTF">2022-09-04T02:55:00Z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2052-11.28.1</vt:lpwstr>
  </property>
  <property fmtid="{D5CDD505-2E9C-101B-9397-08002B2CF9AE}" pid="3" name="ICV">
    <vt:lpwstr>51ABA9716B0004DCB434136365F6075D</vt:lpwstr>
  </property>
</Properties>
</file>