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center"/>
        <w:textAlignment w:val="auto"/>
        <w:rPr>
          <w:rFonts w:hint="eastAsia" w:ascii="黑体" w:hAnsi="黑体" w:eastAsia="黑体" w:cs="黑体"/>
          <w:b w:val="0"/>
          <w:bCs/>
          <w:color w:val="000000" w:themeColor="text1"/>
          <w:sz w:val="44"/>
          <w:szCs w:val="44"/>
          <w14:textFill>
            <w14:solidFill>
              <w14:schemeClr w14:val="tx1"/>
            </w14:solidFill>
          </w14:textFill>
        </w:rPr>
      </w:pPr>
      <w:r>
        <w:rPr>
          <w:rStyle w:val="9"/>
          <w:rFonts w:hint="eastAsia" w:ascii="黑体" w:hAnsi="黑体" w:eastAsia="黑体" w:cs="黑体"/>
          <w:b w:val="0"/>
          <w:bCs/>
          <w:caps w:val="0"/>
          <w:color w:val="000000" w:themeColor="text1"/>
          <w:spacing w:val="0"/>
          <w:sz w:val="44"/>
          <w:szCs w:val="44"/>
          <w:shd w:val="clear" w:fill="FFFFFF"/>
          <w14:textFill>
            <w14:solidFill>
              <w14:schemeClr w14:val="tx1"/>
            </w14:solidFill>
          </w14:textFill>
        </w:rPr>
        <w:t>在中央人大工作会议上的讲话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center"/>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（2021年10月13日）</w:t>
      </w:r>
      <w:bookmarkStart w:id="0" w:name="_GoBack"/>
      <w:bookmarkEnd w:id="0"/>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center"/>
        <w:textAlignment w:val="auto"/>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习近平</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aps w:val="0"/>
          <w:color w:val="000000" w:themeColor="text1"/>
          <w:spacing w:val="0"/>
          <w:kern w:val="0"/>
          <w:sz w:val="30"/>
          <w:szCs w:val="30"/>
          <w:shd w:val="clear" w:fill="FFFFFF"/>
          <w:lang w:val="en-US" w:eastAsia="zh-CN" w:bidi="ar"/>
          <w14:textFill>
            <w14:solidFill>
              <w14:schemeClr w14:val="tx1"/>
            </w14:solidFill>
          </w14:textFill>
        </w:rPr>
      </w:pPr>
      <w:r>
        <w:rPr>
          <w:rFonts w:hint="eastAsia" w:ascii="仿宋_GB2312" w:hAnsi="仿宋_GB2312" w:eastAsia="仿宋_GB2312" w:cs="仿宋_GB2312"/>
          <w:caps w:val="0"/>
          <w:color w:val="000000" w:themeColor="text1"/>
          <w:spacing w:val="0"/>
          <w:kern w:val="0"/>
          <w:sz w:val="30"/>
          <w:szCs w:val="30"/>
          <w:shd w:val="clear" w:fill="FFFFFF"/>
          <w:lang w:val="en-US" w:eastAsia="zh-CN" w:bidi="ar"/>
          <w14:textFill>
            <w14:solidFill>
              <w14:schemeClr w14:val="tx1"/>
            </w14:solidFill>
          </w14:textFill>
        </w:rPr>
        <w:t xml:space="preserve">来源：《求是》2022/05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both"/>
        <w:textAlignment w:val="auto"/>
        <w:rPr>
          <w:rFonts w:hint="eastAsia" w:ascii="仿宋_GB2312" w:hAnsi="仿宋_GB2312" w:eastAsia="仿宋_GB2312" w:cs="仿宋_GB2312"/>
          <w:caps w:val="0"/>
          <w:color w:val="000000" w:themeColor="text1"/>
          <w:spacing w:val="0"/>
          <w:kern w:val="0"/>
          <w:sz w:val="30"/>
          <w:szCs w:val="30"/>
          <w:shd w:val="clear" w:fill="FFFFFF"/>
          <w:lang w:val="en-US" w:eastAsia="zh-CN" w:bidi="ar"/>
          <w14:textFill>
            <w14:solidFill>
              <w14:schemeClr w14:val="tx1"/>
            </w14:solidFill>
          </w14:textFill>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今年是我们党成立一百周年。100年前，中国共产党一经诞生，就把为中国人民谋幸福、为中华民族谋复兴确立为自己的初心和使命，为实现人民当家作主进行了不懈探索和奋斗。在新民主主义革命时期，我们党在根据地创建人民政权，为建立新型政治制度积累了实践经验。经过实践探索和理论思考，以毛泽东同志为主要代表的中国共产党人，创造性地提出实行人民代表大会制度的构想。1945年4月，毛泽东同志就说：“新民主主义的政权组织，应该采取民主集中制，由各级人民代表大会决定大政方针，选举政府。它是民主的，又是集中的，就是说，在民主基础上的集中，在集中指导下的民主。只有这个制度，才既能表现广泛的民主，使各级人民代表大会有高度的权力；又能集中处理国事，使各级政府能集中地处理被各级人民代表大会所委托的一切事务，并保障人民的一切必要的民主活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经过长期浴血奋战和艰苦斗争，我们党领导人民建立了中华人民共和国，完成了民族独立、人民解放的历史任务，亿万人民翻身作主，成为国家和社会的主人。1954年9月，一届全国人大一次会议召开，通过了《中华人民共和国宪法》，标志着人民代表大会制度这一国家根本政治制度正式建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改革开放以来，我们党坚定不移推进社会主义民主法治建设，坚持中国特色社会主义政治发展道路，不断健全我国选举制度、国家机构制度体系、基层民主制度、人大组织制度和议事规则，人民代表大会制度焕发出新的生机活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党的十八大以来，我们党立足新的历史方位，深刻把握我国社会主要矛盾发生的新变化，积极回应人民群众对民主法治的新要求新期盼，着力推进国家治理体系和治理能力现代化，健全人民当家作主制度体系，加强基层政权建设，改进人大代表工作，人大工作取得历史性成就，人民代表大会制度更加成熟、更加定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60多年来特别是改革开放40多年来，人民代表大会制度为党领导人民创造经济快速发展奇迹和社会长期稳定奇迹提供了重要制度保障。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实践证明，人民代表大会制度是符合我国国情和实际、体现社会主义国家性质、保证人民当家作主、保障实现中华民族伟大复兴的好制度，是我们党领导人民在人类政治制度史上的伟大创造，是在我国政治发展史乃至世界政治发展史上具有重大意义的全新政治制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人民代表大会制度，坚持中国共产党领导，坚持马克思主义国家学说的基本原则，适应人民民主专政的国体，有效保证国家沿着社会主义道路前进。人民代表大会制度，坚持国家一切权力属于人民，最大限度保障人民当家作主，把党的领导、人民当家作主、依法治国有机统一起来，有效保证国家治理跳出治乱兴衰的历史周期率。人民代表大会制度，正确处理事关国家前途命运的一系列重大政治关系，实现国家统一高效组织各项事业，维护国家统一和民族团结，有效保证国家政治生活既充满活力又安定有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党的十八大以来，党中央统筹中华民族伟大复兴战略全局和世界百年未有之大变局，从坚持和完善党的领导、巩固中国特色社会主义制度的战略高度出发，继续推进人民代表大会制度理论和实践创新，提出一系列新理念新思想新要求，主要有以下几个方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一是必须坚持中国共产党领导。坚持党总揽全局、协调各方的领导核心作用，坚决维护党中央权威和集中统一领导，保证党的理论、路线、方针政策和决策部署在国家工作中得到全面贯彻和有效执行，支持和保证国家政权机关依照宪法法律积极主动、独立负责、协调一致开展工作。要加强和改善党的领导，善于使党的主张通过法定程序成为国家意志，善于使党组织推荐的人选通过法定程序成为国家政权机关的领导人员，善于通过国家政权机关实施党对国家和社会的领导，维护党和国家权威、维护全党全国团结统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二是必须坚持用制度体系保障人民当家作主。坚持以人民为中心，坚持国家一切权力属于人民，支持和保证人民通过人民代表大会行使国家权力，健全民主制度，丰富民主形式，拓宽民主渠道，保证人民平等参与、平等发展权利，发展更加广泛、更加充分、更加健全的全过程人民民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三是必须坚持全面依法治国。坚持走中国特色社会主义法治道路，建设中国特色社会主义法治体系，建设社会主义法治国家，弘扬社会主义法治精神，依照宪法法律推进国家各项事业和各项工作，维护社会公平正义，尊重和保障人权，实现国家各项工作法治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四是必须坚持民主集中制。坚持人民通过人民代表大会统一行使国家权力，各级人民代表大会由民主选举产生，对人民负责，受人民监督；各级国家行政机关、监察机关、审判机关、检察机关都由人民代表大会产生，对人大负责，受人大监督；实行决策权、执行权、监督权既合理分工又相互协调，保证国家机关依照法定权限和程序行使职权、履行职责；坚持在党中央统一领导下，充分发挥地方主动性和积极性，保证国家统一高效组织推进各项事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五是必须坚持中国特色社会主义政治发展道路。坚持党的领导、人民当家作主、依法治国有机统一，核心是坚持党的领导。人民代表大会制度是坚持党的领导、人民当家作主、依法治国有机统一的根本政治制度安排，保证党领导人民依法有效治理国家。可以借鉴人类政治文明的有益成果，但绝不照搬西方政治制度模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aps w:val="0"/>
          <w:color w:val="000000" w:themeColor="text1"/>
          <w:spacing w:val="0"/>
          <w:sz w:val="30"/>
          <w:szCs w:val="30"/>
          <w:shd w:val="clear" w:fill="FFFFFF"/>
          <w14:textFill>
            <w14:solidFill>
              <w14:schemeClr w14:val="tx1"/>
            </w14:solidFill>
          </w14:textFill>
        </w:rPr>
        <w:t>六是必须坚持推进国家治理体系和治理能力现代化。人民代表大会制度是中国特色社会主义制度的重要组成部分，也是国家治理体系的重要组成部分。要坚持和完善人民当家作主制度体系，不断推进社会主义民主政治制度化、规范化、程序化，更好把制度优势转化为治理效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当今世界正经历百年未有之大变局，制度竞争是综合国力竞争的重要方面，制度优势是一个国家赢得战略主动的重要优势。历史和现实都表明，制度稳则国家稳，制度强则国家强。党的十八大和十九大都对加强人民代表大会制度、做好人大工作作出重要部署。在全面建设社会主义现代化国家新征程上，我们要毫不动摇坚持、与时俱进完善人民代表大会制度，加强和改进新时代人大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2"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Style w:val="9"/>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第一，全面贯彻实施宪法，维护宪法权威和尊严。</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古人说：“法者，国之权衡也，时之准绳也。”宪法是国家的根本法，是党和人民意志的集中体现，具有最高的法律地位、法律权威、法律效力。我多次强调，维护宪法权威，就是维护党和人民共同意志的权威；捍卫宪法尊严，就是捍卫党和人民共同意志的尊严；保证宪法实施，就是保证人民根本利益的实现。全国各族人民、一切国家机关和武装力量、各政党和各社会团体、各企业事业组织，都必须以宪法为根本活动准则，并且负有维护宪法尊严、保证宪法实施的职责。任何组织和个人都不得有超越宪法法律的特权，一切违反宪法法律的行为都必须予以追究和纠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坚持依法治国首先要坚持依宪治国，坚持依法执政首先要坚持依宪执政。坚持依宪治国、依宪执政，就必须坚持宪法确定的中国共产党领导地位不动摇，坚持宪法确定的人民民主专政的国体和人民代表大会制度的政体不动摇。全面贯彻实施宪法是建设社会主义法治国家的首要任务和基础性工作，也是坚持和完善人民代表大会制度的必然要求。要以宪法为根本活动准则，用科学有效、系统完备的制度体系保证宪法实施，加强宪法监督，弘扬宪法精神，切实维护宪法的权威和尊严。党领导人民制定和实施宪法法律，党自身必须在宪法法律范围内活动。各级人大、政府、监委、法院、检察院都要严格依照宪法法律积极主动、独立负责、协调一致开展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全国人大及其常委会要完善宪法相关法律制度，保证宪法确立的制度、原则、规则得到全面实施；加强对宪法法律实施情况的监督检查，提高合宪性审查、备案审查工作质量，坚决纠正违宪违法行为；落实宪法解释程序机制，积极回应涉及宪法有关问题的关切。要健全中央依照宪法和特别行政区基本法对特别行政区行使全面管治权的法律制度，完善特别行政区同宪法和基本法实施相关的制度和机制，维护宪法和基本法确定的特别行政区宪制秩序和法治秩序。地方各级人大及其常委会要依法行使职权，保证宪法法律在本行政区域内得到遵守和执行，自觉维护国家法治统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2"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Style w:val="9"/>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第二，加快完善中国特色社会主义法律体系，以良法促进发展、保障善治。</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立善法于天下，则天下治；立善法于一国，则一国治。”改革开放以来，在党的领导下，经过各方面努力，我国用30多年时间形成了中国特色社会主义法律体系，这是人类法治史上一项了不起的成就。同时，也要看到，时代在进步，实践在发展，不断对法律体系建设提出新需求，法律体系必须与时俱进加以完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要加强党对立法工作的集中统一领导，完善党委领导、人大主导、政府依托、各方参与的立法工作格局。要把改革发展决策同立法决策更好结合起来，既通过深化改革完善法治，又通过更完善的法治保障各领域改革创新，确保国家发展、重大改革于法有据。要统筹推进国内法治和涉外法治，统筹发展和安全，推动我国法域外适用的法律体系建设，用法治方式有效应对挑战、防范风险，维护国家主权、安全、发展利益。要坚持系统观念，统筹立改废释纂，全面完善法律、行政法规、监察法规、地方性法规体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全国人大及其常委会是国家立法机关，要在确保质量的前提下加快立法工作步伐，增强立法的系统性、整体性、协同性，使法律体系更加科学完备、统一权威。要加强重点领域、新兴领域、涉外领域立法，注重将社会主义核心价值观融入立法，健全国家治理急需、满足人民日益增长的美好生活需要必备的法律制度。要在条件成熟的立法领域继续开展法典编纂工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良法是善治的前提。“法非从天下，非从地出，发于人间，合乎人心而已。”要抓住提高立法质量这个关键，发挥好人大及其常委会在立法工作中的主导作用，坚持尊重和体现客观规律，坚持为了人民、依靠人民，坚持严格依照法定权限和法定程序，深入推进科学立法、民主立法、依法立法。要丰富立法形式，增强立法的针对性、适用性、可操作性。要严格按照法定权限和程序制定行政法规、监察法规、部门规章，保证法规、规章的质量。有立法权的地方人大要严格遵循立法权限，围绕贯彻落实党中央大政方针和决策部署，做好地方立法工作，着力解决实际问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2"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Style w:val="9"/>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第三，用好宪法赋予人大的监督权，实行正确监督、有效监督、依法监督。</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人民代表大会制度的重要原则和制度设计的基本要求，就是任何国家机关及其工作人员的权力都要受到监督和制约。要更好发挥人大监督在党和国家监督体系中的重要作用，让人民监督权力，让权力在阳光下运行，用制度的笼子管住权力，用法治的缰绳驾驭权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各级人大及其常委会要把宪法法律赋予的监督权用起来，实行正确监督、有效监督、依法监督，维护国家法治统一、尊严、权威，确保法律法规得到有效实施，确保行政权、监察权、审判权、检察权依法正确行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在我国政治体制中，人大对于“一府一委两院”具有监督作用，推动各国家机关形成工作合力。要坚持围绕中心、服务大局、突出重点，聚焦党中央重大决策部署，聚焦人民群众所思所盼所愿，推动解决制约经济社会发展的突出矛盾和问题。人大要统筹运用法定监督方式，加强对法律法规实施情况的监督，确保各国家机关都在宪法法律范围内履行职责、开展工作。要完善人大监督制度，健全人大对执法司法工作监督的机制和方式。各级“一府一委两院”要严格执行人大及其常委会制定的法律法规和作出的决议决定，依法报告工作，自觉接受人大监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2"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Style w:val="9"/>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第四，充分发挥人大代表作用，做到民有所呼、我有所应。</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为政之要，以顺民心为本。”人民代表大会制度之所以具有强大生命力和显著优越性，关键在于深深植根于人民之中。一切国家机关和国家工作人员必须牢固树立人民公仆意识，把人民放在心中最高位置，保持同人民的密切联系，倾听人民意见和建议，接受人民监督，努力为人民服务。要丰富人大代表联系人民群众的内容和形式，拓宽联系渠道，积极回应社会关切，更好接地气、察民情、聚民智、惠民生。各级人大常委会要加强代表工作能力建设，支持和保障代表更好依法履职，使发挥各级人大代表作用成为人民当家作主的重要体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人大代表肩负人民赋予的光荣职责，要忠实代表人民利益和意志，依法参加行使国家权力。要站稳政治立场，履行政治责任，加强思想、作风建设，模范遵守宪法法律，做政治上的明白人。要充分发挥来自人民、扎根人民的特点优势，密切同人民群众的联系，当好党和国家联系人民群众的桥梁，最大限度调动积极因素、化解消极因素，展现新时代人大代表的风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2"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Style w:val="9"/>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第五，强化政治机关意识，加强人大自身建设。</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各级人大及其常委会要增强“四个意识”、坚定“四个自信”、做到“两个维护”，不断提高政治判断力、政治领悟力、政治执行力，全面加强自身建设，成为自觉坚持中国共产党领导的政治机关、保证人民当家作主的国家权力机关、全面担负宪法法律赋予的各项职责的工作机关、始终同人民群众保持密切联系的代表机关。要优化人大常委会、专门委员会组成人员结构，打造政治坚定、服务人民、尊崇法治、发扬民主、勤勉尽责的人大工作队伍。要加强纪律作风建设，既严格履行法定职责，遵守法定程序，又坚决防止形式主义、官僚主义，提高人大工作实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2"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Style w:val="9"/>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第六，加强党对人大工作的全面领导。</w:t>
      </w: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人民代表大会制度是党领导国家政权机关的重要制度载体，也是党在国家政权中充分发扬民主、贯彻群众路线的重要实现形式。各级党委要把人大工作摆在重要位置，完善党领导人大工作的制度，定期听取人大常委会党组工作汇报，研究解决人大工作中的重大问题。要支持人大及其常委会依法行使职权、开展工作，指导和督促“一府一委两院”自觉接受人大监督。要加强人大常委会领导班子和人大工作队伍建设，推动人大干部同党政部门、司法部门干部之间的合理交流。党的各级组织、宣传等部门要加强同人大有关方面的协调配合，形成做好新时代人大工作的强大合力。各级人大常委会党组要认真执行党的领导各项制度，落实好全面从严治党主体责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民主是全人类的共同价值，是中国共产党和中国人民始终不渝坚持的重要理念。如何把民主价值和理念转化为科学有效的制度安排，转化为具体现实的民主实践，需要注重历史和现实、理论和实践、形式和内容有机统一，找到正确的体制机制和方式方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我说过，评价一个国家政治制度是不是民主的、有效的，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到有效制约和监督。</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民主不是装饰品，不是用来做摆设的，而是要用来解决人民需要解决的问题的。一个国家民主不民主，关键在于是不是真正做到了人民当家作主，要看人民有没有投票权，更要看人民有没有广泛参与权；要看人民在选举过程中得到了什么口头许诺，更要看选举后这些承诺实现了多少；要看制度和法律规定了什么样的政治程序和政治规则，更要看这些制度和法律是不是真正得到了执行；要看权力运行规则和程序是否民主，更要看权力是否真正受到人民监督和制约。如果人民只有在投票时被唤醒、投票后就进入休眠期，只有竞选时聆听天花乱坠的口号、竞选后就毫无发言权，只有拉票时受宠、选举后就被冷落，这样的民主不是真正的民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总之，民主是各国人民的权利，而不是少数国家的专利。一个国家是不是民主，应该由这个国家的人民来评判，而不应该由外部少数人指手画脚来评判。国际社会哪个国家是不是民主的，应该由国际社会共同来评判，而不应该由自以为是的少数国家来评判。实现民主有多种方式，不可能千篇一律。用单一的标尺衡量世界丰富多彩的政治制度，用单调的眼光审视人类五彩缤纷的政治文明，本身就是不民主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中国共产党始终高举人民民主的旗帜，始终坚持以下基本观点：一是人民民主是社会主义的生命，没有民主就没有社会主义，就没有社会主义的现代化，就没有中华民族伟大复兴。二是人民当家作主是社会主义民主政治的本质和核心，发展社会主义民主政治就是要体现人民意志、保障人民权益、激发人民创造活力，用制度体系保证人民当家作主。三是中国特色社会主义政治发展道路是符合中国国情、保证人民当家作主的正确道路，是近代以来中国人民长期奋斗历史逻辑、理论逻辑、实践逻辑的必然结果，是坚持党的本质属性、践行党的根本宗旨的必然要求。四是人民通过选举、投票行使权利和人民内部各方面在重大决策之前进行充分协商，尽可能就共同性问题取得一致意见，是中国社会主义民主的两种重要形式，共同构成了中国社会主义民主政治的制度特点和优势。五是发展社会主义民主政治关键是要把我国社会主义民主政治的特点和优势充分发挥出来，不断推进社会主义民主政治制度化、规范化、程序化，为党和国家兴旺发达、长治久安提供更加完善的制度保障。邓小平同志说：“资本主义社会讲的民主是资产阶级的民主，实际上是垄断资本的民主，无非是多党竞选、三权鼎立、两院制。我们的制度是人民代表大会制度，共产党领导下的人民民主制度，不能搞西方那一套。社会主义国家有个最大的优越性，就是干一件事情，一下决心，一做出决议，就立即执行，不受牵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党的十八大以来，我们深化对民主政治发展规律的认识，提出全过程人民民主的重大理念。我国全过程人民民主不仅有完整的制度程序，而且有完整的参与实践。我国实行工人阶级领导的、以工农联盟为基础的人民民主专政的国体，实行人民代表大会制度的政体，实行中国共产党领导的多党合作和政治协商制度、民族区域自治制度、基层群众自治制度等基本政治制度，巩固和发展最广泛的爱国统一战线，形成了全面、广泛、有机衔接的人民当家作主制度体系，构建了多样、畅通、有序的民主渠道。全体人民依法实行民主选举、民主协商、民主决策、民主管理、民主监督，依法通过各种途径和形式管理国家事务，管理经济和文化事业，管理社会事务。我国全过程人民民主实现了过程民主和成果民主、程序民主和实质民主、直接民主和间接民主、人民民主和国家意志相统一，是全链条、全方位、全覆盖的民主，是最广泛、最真实、最管用的社会主义民主。我们要继续推进全过程人民民主建设，把人民当家作主具体地、现实地体现到党治国理政的政策措施上来，具体地、现实地体现到党和国家机关各个方面各个层级工作上来，具体地、现实地体现到实现人民对美好生活向往的工作上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人民代表大会制度是实现我国全过程人民民主的重要制度载体。要在党的领导下，不断扩大人民有序政治参与，加强人权法治保障，保证人民依法享有广泛权利和自由。要保证人民依法行使选举权利，民主选举产生人大代表，保证人民的知情权、参与权、表达权、监督权落实到人大工作各方面各环节全过程，确保党和国家在决策、执行、监督落实各个环节都能听到来自人民的声音。要完善人大的民主民意表达平台和载体，健全吸纳民意、汇集民智的工作机制，推进人大协商、立法协商，把各方面社情民意统一于最广大人民根本利益之中。要加强对中国特色社会主义民主、对人民代表大会制度的研究宣传工作，讲清楚我国政治制度的特点和优势，讲好中国民主故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00" w:firstLineChars="200"/>
        <w:jc w:val="left"/>
        <w:textAlignment w:val="auto"/>
        <w:rPr>
          <w:rFonts w:hint="eastAsia" w:ascii="仿宋_GB2312" w:hAnsi="仿宋_GB2312" w:eastAsia="仿宋_GB2312" w:cs="仿宋_GB2312"/>
          <w:i w:val="0"/>
          <w:caps w:val="0"/>
          <w:color w:val="000000" w:themeColor="text1"/>
          <w:spacing w:val="0"/>
          <w:sz w:val="30"/>
          <w:szCs w:val="30"/>
          <w14:textFill>
            <w14:solidFill>
              <w14:schemeClr w14:val="tx1"/>
            </w14:solidFill>
          </w14:textFill>
        </w:rPr>
      </w:pPr>
      <w:r>
        <w:rPr>
          <w:rFonts w:hint="eastAsia" w:ascii="仿宋_GB2312" w:hAnsi="仿宋_GB2312" w:eastAsia="仿宋_GB2312" w:cs="仿宋_GB2312"/>
          <w:i w:val="0"/>
          <w:caps w:val="0"/>
          <w:color w:val="000000" w:themeColor="text1"/>
          <w:spacing w:val="0"/>
          <w:sz w:val="30"/>
          <w:szCs w:val="30"/>
          <w:shd w:val="clear" w:fill="FFFFFF"/>
          <w14:textFill>
            <w14:solidFill>
              <w14:schemeClr w14:val="tx1"/>
            </w14:solidFill>
          </w14:textFill>
        </w:rPr>
        <w:t>坚持和完善人民代表大会制度，是全党全社会的共同责任。全党全国各族人民要坚定中国特色社会主义制度自信，不断坚持和完善人民代表大会制度，不断巩固和发展生动活泼、安定团结的政治局面，为人类政治文明进步作出充满中国智慧的贡献！</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000000" w:themeColor="text1"/>
          <w:sz w:val="30"/>
          <w:szCs w:val="30"/>
          <w14:textFill>
            <w14:solidFill>
              <w14:schemeClr w14:val="tx1"/>
            </w14:solidFill>
          </w14:textFill>
        </w:rPr>
      </w:pPr>
    </w:p>
    <w:sectPr>
      <w:footerReference r:id="rId3" w:type="default"/>
      <w:pgSz w:w="11906" w:h="16838"/>
      <w:pgMar w:top="1814" w:right="1531" w:bottom="158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E57BD"/>
    <w:rsid w:val="133E57BD"/>
    <w:rsid w:val="54554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2022-03-03T06:35:00Z</dcterms:created>
  <dc:creator>程彤</dc:creator>
  <cp:lastModifiedBy>程彤</cp:lastModifiedBy>
  <dcterms:modified xsi:type="dcterms:W3CDTF">2022-03-08T00:00:08Z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